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14544">
      <w:pPr>
        <w:keepNext w:val="0"/>
        <w:keepLines w:val="0"/>
        <w:pageBreakBefore w:val="0"/>
        <w:kinsoku/>
        <w:wordWrap/>
        <w:overflowPunct/>
        <w:topLinePunct w:val="0"/>
        <w:autoSpaceDE/>
        <w:autoSpaceDN/>
        <w:bidi w:val="0"/>
        <w:adjustRightInd/>
        <w:snapToGrid/>
        <w:spacing w:line="360" w:lineRule="auto"/>
        <w:ind w:firstLine="960" w:firstLineChars="200"/>
        <w:textAlignment w:val="auto"/>
        <w:rPr>
          <w:rFonts w:hint="eastAsia" w:ascii="仿宋" w:hAnsi="仿宋" w:eastAsia="仿宋" w:cs="仿宋"/>
          <w:color w:val="auto"/>
          <w:kern w:val="0"/>
          <w:sz w:val="48"/>
          <w:szCs w:val="48"/>
          <w:lang w:val="en-US" w:eastAsia="zh-CN" w:bidi="ar"/>
        </w:rPr>
      </w:pPr>
    </w:p>
    <w:p w14:paraId="6BD465E1">
      <w:pPr>
        <w:keepNext w:val="0"/>
        <w:keepLines w:val="0"/>
        <w:pageBreakBefore w:val="0"/>
        <w:kinsoku/>
        <w:wordWrap/>
        <w:overflowPunct/>
        <w:topLinePunct w:val="0"/>
        <w:autoSpaceDE/>
        <w:autoSpaceDN/>
        <w:bidi w:val="0"/>
        <w:adjustRightInd/>
        <w:snapToGrid/>
        <w:spacing w:line="360" w:lineRule="auto"/>
        <w:ind w:firstLine="960" w:firstLineChars="200"/>
        <w:textAlignment w:val="auto"/>
        <w:rPr>
          <w:rFonts w:hint="eastAsia" w:ascii="仿宋" w:hAnsi="仿宋" w:eastAsia="仿宋" w:cs="仿宋"/>
          <w:color w:val="auto"/>
          <w:kern w:val="0"/>
          <w:sz w:val="48"/>
          <w:szCs w:val="48"/>
          <w:lang w:val="en-US" w:eastAsia="zh-CN" w:bidi="ar"/>
        </w:rPr>
      </w:pPr>
    </w:p>
    <w:p w14:paraId="3E05DA1C">
      <w:pPr>
        <w:keepNext w:val="0"/>
        <w:keepLines w:val="0"/>
        <w:pageBreakBefore w:val="0"/>
        <w:kinsoku/>
        <w:wordWrap/>
        <w:overflowPunct/>
        <w:topLinePunct w:val="0"/>
        <w:autoSpaceDE/>
        <w:autoSpaceDN/>
        <w:bidi w:val="0"/>
        <w:adjustRightInd/>
        <w:snapToGrid/>
        <w:spacing w:line="360" w:lineRule="auto"/>
        <w:ind w:firstLine="960" w:firstLineChars="200"/>
        <w:textAlignment w:val="auto"/>
        <w:rPr>
          <w:rFonts w:hint="eastAsia" w:ascii="仿宋" w:hAnsi="仿宋" w:eastAsia="仿宋" w:cs="仿宋"/>
          <w:color w:val="auto"/>
          <w:kern w:val="0"/>
          <w:sz w:val="48"/>
          <w:szCs w:val="48"/>
          <w:lang w:val="en-US" w:eastAsia="zh-CN" w:bidi="ar"/>
        </w:rPr>
      </w:pPr>
    </w:p>
    <w:p w14:paraId="4DC3CB8F">
      <w:pPr>
        <w:keepNext w:val="0"/>
        <w:keepLines w:val="0"/>
        <w:pageBreakBefore w:val="0"/>
        <w:kinsoku/>
        <w:wordWrap/>
        <w:overflowPunct/>
        <w:topLinePunct w:val="0"/>
        <w:autoSpaceDE/>
        <w:autoSpaceDN/>
        <w:bidi w:val="0"/>
        <w:adjustRightInd/>
        <w:snapToGrid/>
        <w:spacing w:line="360" w:lineRule="auto"/>
        <w:ind w:firstLine="960" w:firstLineChars="200"/>
        <w:textAlignment w:val="auto"/>
        <w:rPr>
          <w:rFonts w:hint="eastAsia" w:ascii="仿宋" w:hAnsi="仿宋" w:eastAsia="仿宋" w:cs="仿宋"/>
          <w:color w:val="auto"/>
          <w:kern w:val="0"/>
          <w:sz w:val="48"/>
          <w:szCs w:val="48"/>
          <w:lang w:val="en-US" w:eastAsia="zh-CN" w:bidi="ar"/>
        </w:rPr>
      </w:pPr>
    </w:p>
    <w:p w14:paraId="17F3C22B">
      <w:pPr>
        <w:keepNext w:val="0"/>
        <w:keepLines w:val="0"/>
        <w:pageBreakBefore w:val="0"/>
        <w:widowControl w:val="0"/>
        <w:kinsoku/>
        <w:wordWrap/>
        <w:overflowPunct/>
        <w:topLinePunct w:val="0"/>
        <w:autoSpaceDE/>
        <w:autoSpaceDN/>
        <w:bidi w:val="0"/>
        <w:adjustRightInd/>
        <w:snapToGrid/>
        <w:spacing w:line="760" w:lineRule="exact"/>
        <w:ind w:firstLine="960" w:firstLineChars="200"/>
        <w:textAlignment w:val="auto"/>
        <w:rPr>
          <w:rFonts w:ascii="仿宋_GB2312" w:hAnsi="宋体" w:eastAsia="仿宋_GB2312" w:cs="Times New Roman"/>
          <w:sz w:val="48"/>
          <w:szCs w:val="48"/>
        </w:rPr>
      </w:pPr>
      <w:r>
        <w:rPr>
          <w:rFonts w:hint="eastAsia" w:ascii="仿宋" w:hAnsi="仿宋" w:eastAsia="仿宋" w:cs="仿宋"/>
          <w:color w:val="auto"/>
          <w:kern w:val="0"/>
          <w:sz w:val="48"/>
          <w:szCs w:val="48"/>
          <w:lang w:val="en-US" w:eastAsia="zh-CN" w:bidi="ar"/>
        </w:rPr>
        <w:t>本单位郑重承诺：认真执行《吉林省价格鉴证评估行业自律公约》，遵守自律公约的各项条款，</w:t>
      </w:r>
      <w:r>
        <w:rPr>
          <w:rFonts w:hint="eastAsia" w:ascii="仿宋_GB2312" w:hAnsi="宋体" w:eastAsia="仿宋_GB2312" w:cs="Times New Roman"/>
          <w:sz w:val="48"/>
          <w:szCs w:val="48"/>
        </w:rPr>
        <w:t>自愿接受</w:t>
      </w:r>
      <w:r>
        <w:rPr>
          <w:rFonts w:hint="eastAsia" w:ascii="仿宋_GB2312" w:hAnsi="宋体" w:eastAsia="仿宋_GB2312" w:cs="Times New Roman"/>
          <w:sz w:val="48"/>
          <w:szCs w:val="48"/>
          <w:lang w:val="en-US" w:eastAsia="zh-CN"/>
        </w:rPr>
        <w:t>社会和行业监督</w:t>
      </w:r>
      <w:r>
        <w:rPr>
          <w:rFonts w:hint="eastAsia" w:ascii="仿宋_GB2312" w:hAnsi="宋体" w:eastAsia="仿宋_GB2312" w:cs="Times New Roman"/>
          <w:sz w:val="48"/>
          <w:szCs w:val="48"/>
        </w:rPr>
        <w:t>管理</w:t>
      </w:r>
      <w:r>
        <w:rPr>
          <w:rFonts w:hint="eastAsia" w:ascii="仿宋_GB2312" w:hAnsi="宋体" w:eastAsia="仿宋_GB2312" w:cs="Times New Roman"/>
          <w:sz w:val="48"/>
          <w:szCs w:val="48"/>
          <w:lang w:eastAsia="zh-CN"/>
        </w:rPr>
        <w:t>，</w:t>
      </w:r>
      <w:r>
        <w:rPr>
          <w:rFonts w:hint="eastAsia" w:ascii="仿宋_GB2312" w:hAnsi="宋体" w:eastAsia="仿宋_GB2312" w:cs="Times New Roman"/>
          <w:sz w:val="48"/>
          <w:szCs w:val="48"/>
          <w:lang w:val="en-US" w:eastAsia="zh-CN"/>
        </w:rPr>
        <w:t>有违反本自律公约行为接受司法、行政机关的</w:t>
      </w:r>
      <w:r>
        <w:rPr>
          <w:rFonts w:hint="eastAsia" w:ascii="仿宋_GB2312" w:hAnsi="宋体" w:eastAsia="仿宋_GB2312" w:cs="Times New Roman"/>
          <w:sz w:val="48"/>
          <w:szCs w:val="48"/>
        </w:rPr>
        <w:t>处罚，</w:t>
      </w:r>
      <w:r>
        <w:rPr>
          <w:rFonts w:hint="eastAsia" w:ascii="仿宋_GB2312" w:hAnsi="宋体" w:eastAsia="仿宋_GB2312" w:cs="Times New Roman"/>
          <w:sz w:val="48"/>
          <w:szCs w:val="48"/>
          <w:lang w:val="en-US" w:eastAsia="zh-CN"/>
        </w:rPr>
        <w:t>承担法律责任，</w:t>
      </w:r>
      <w:r>
        <w:rPr>
          <w:rFonts w:hint="eastAsia" w:ascii="仿宋_GB2312" w:hAnsi="宋体" w:eastAsia="仿宋_GB2312" w:cs="Times New Roman"/>
          <w:sz w:val="48"/>
          <w:szCs w:val="48"/>
        </w:rPr>
        <w:t>并承担由此带来的一切后果。</w:t>
      </w:r>
    </w:p>
    <w:p w14:paraId="6553BE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left="0" w:right="0" w:firstLine="960" w:firstLineChars="200"/>
        <w:jc w:val="left"/>
        <w:textAlignment w:val="auto"/>
        <w:rPr>
          <w:rFonts w:hint="eastAsia" w:ascii="仿宋" w:hAnsi="仿宋" w:eastAsia="仿宋" w:cs="仿宋"/>
          <w:color w:val="auto"/>
          <w:kern w:val="0"/>
          <w:sz w:val="48"/>
          <w:szCs w:val="48"/>
          <w:lang w:val="en-US" w:eastAsia="zh-CN" w:bidi="ar"/>
        </w:rPr>
      </w:pPr>
      <w:r>
        <w:rPr>
          <w:rFonts w:hint="eastAsia" w:ascii="仿宋" w:hAnsi="仿宋" w:eastAsia="仿宋" w:cs="仿宋"/>
          <w:color w:val="auto"/>
          <w:kern w:val="0"/>
          <w:sz w:val="48"/>
          <w:szCs w:val="48"/>
          <w:lang w:val="en-US" w:eastAsia="zh-CN" w:bidi="ar"/>
        </w:rPr>
        <w:t xml:space="preserve">        </w:t>
      </w:r>
    </w:p>
    <w:p w14:paraId="6FBB4B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960" w:firstLineChars="200"/>
        <w:jc w:val="left"/>
        <w:textAlignment w:val="auto"/>
        <w:rPr>
          <w:rFonts w:hint="eastAsia" w:ascii="仿宋" w:hAnsi="仿宋" w:eastAsia="仿宋" w:cs="仿宋"/>
          <w:color w:val="auto"/>
          <w:kern w:val="0"/>
          <w:sz w:val="48"/>
          <w:szCs w:val="48"/>
          <w:lang w:val="en-US" w:eastAsia="zh-CN" w:bidi="ar"/>
        </w:rPr>
      </w:pPr>
      <w:r>
        <w:rPr>
          <w:rFonts w:hint="eastAsia" w:ascii="仿宋" w:hAnsi="仿宋" w:eastAsia="仿宋" w:cs="仿宋"/>
          <w:color w:val="auto"/>
          <w:kern w:val="0"/>
          <w:sz w:val="48"/>
          <w:szCs w:val="48"/>
          <w:lang w:val="en-US" w:eastAsia="zh-CN" w:bidi="ar"/>
        </w:rPr>
        <w:t>签署单位法定代表人（签字）：</w:t>
      </w:r>
    </w:p>
    <w:p w14:paraId="037261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2880" w:firstLineChars="600"/>
        <w:jc w:val="left"/>
        <w:textAlignment w:val="auto"/>
        <w:rPr>
          <w:rFonts w:hint="eastAsia" w:ascii="仿宋" w:hAnsi="仿宋" w:eastAsia="仿宋" w:cs="仿宋"/>
          <w:color w:val="auto"/>
          <w:kern w:val="0"/>
          <w:sz w:val="48"/>
          <w:szCs w:val="48"/>
          <w:lang w:val="en-US" w:eastAsia="zh-CN" w:bidi="ar"/>
        </w:rPr>
      </w:pPr>
    </w:p>
    <w:p w14:paraId="3A0F64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2880" w:firstLineChars="600"/>
        <w:jc w:val="left"/>
        <w:textAlignment w:val="auto"/>
        <w:rPr>
          <w:rFonts w:hint="eastAsia" w:ascii="仿宋" w:hAnsi="仿宋" w:eastAsia="仿宋" w:cs="仿宋"/>
          <w:color w:val="auto"/>
          <w:kern w:val="0"/>
          <w:sz w:val="48"/>
          <w:szCs w:val="48"/>
          <w:lang w:val="en-US" w:eastAsia="zh-CN" w:bidi="ar"/>
        </w:rPr>
      </w:pPr>
    </w:p>
    <w:p w14:paraId="056096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firstLine="960" w:firstLineChars="200"/>
        <w:jc w:val="left"/>
        <w:textAlignment w:val="auto"/>
        <w:rPr>
          <w:rFonts w:hint="eastAsia" w:ascii="仿宋" w:hAnsi="仿宋" w:eastAsia="仿宋" w:cs="仿宋"/>
          <w:color w:val="auto"/>
          <w:kern w:val="0"/>
          <w:sz w:val="48"/>
          <w:szCs w:val="48"/>
          <w:lang w:val="en-US" w:eastAsia="zh-CN" w:bidi="ar"/>
        </w:rPr>
      </w:pPr>
      <w:r>
        <w:rPr>
          <w:rFonts w:hint="eastAsia" w:ascii="仿宋" w:hAnsi="仿宋" w:eastAsia="仿宋" w:cs="仿宋"/>
          <w:color w:val="auto"/>
          <w:kern w:val="0"/>
          <w:sz w:val="48"/>
          <w:szCs w:val="48"/>
          <w:lang w:val="en-US" w:eastAsia="zh-CN" w:bidi="ar"/>
        </w:rPr>
        <w:t>签署单位（盖章）：</w:t>
      </w:r>
    </w:p>
    <w:p w14:paraId="0D28A0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left="0" w:right="0" w:firstLine="960" w:firstLineChars="200"/>
        <w:jc w:val="left"/>
        <w:textAlignment w:val="auto"/>
        <w:rPr>
          <w:rFonts w:hint="eastAsia" w:ascii="仿宋" w:hAnsi="仿宋" w:eastAsia="仿宋" w:cs="仿宋"/>
          <w:color w:val="auto"/>
          <w:kern w:val="0"/>
          <w:sz w:val="48"/>
          <w:szCs w:val="48"/>
          <w:lang w:val="en-US" w:eastAsia="zh-CN" w:bidi="ar"/>
        </w:rPr>
      </w:pPr>
    </w:p>
    <w:p w14:paraId="74AE16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left="0" w:right="0" w:firstLine="960" w:firstLineChars="200"/>
        <w:jc w:val="left"/>
        <w:textAlignment w:val="auto"/>
        <w:rPr>
          <w:rFonts w:hint="eastAsia" w:ascii="仿宋" w:hAnsi="仿宋" w:eastAsia="仿宋" w:cs="仿宋"/>
          <w:color w:val="auto"/>
          <w:kern w:val="0"/>
          <w:sz w:val="48"/>
          <w:szCs w:val="48"/>
          <w:lang w:val="en-US" w:eastAsia="zh-CN" w:bidi="ar"/>
        </w:rPr>
      </w:pPr>
    </w:p>
    <w:p w14:paraId="541727E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960" w:firstLineChars="200"/>
        <w:jc w:val="left"/>
        <w:textAlignment w:val="auto"/>
        <w:rPr>
          <w:rFonts w:ascii="仿宋" w:hAnsi="仿宋" w:eastAsia="仿宋" w:cs="宋体"/>
          <w:color w:val="000000" w:themeColor="text1"/>
          <w:kern w:val="0"/>
          <w:sz w:val="48"/>
          <w:szCs w:val="48"/>
          <w14:textFill>
            <w14:solidFill>
              <w14:schemeClr w14:val="tx1"/>
            </w14:solidFill>
          </w14:textFill>
        </w:rPr>
      </w:pPr>
      <w:r>
        <w:rPr>
          <w:rFonts w:hint="eastAsia" w:ascii="仿宋" w:hAnsi="仿宋" w:eastAsia="仿宋" w:cs="仿宋"/>
          <w:color w:val="auto"/>
          <w:kern w:val="0"/>
          <w:sz w:val="48"/>
          <w:szCs w:val="48"/>
          <w:lang w:val="en-US" w:eastAsia="zh-CN" w:bidi="ar"/>
        </w:rPr>
        <w:t>签署日期：</w:t>
      </w:r>
      <w:r>
        <w:rPr>
          <w:rFonts w:ascii="仿宋" w:hAnsi="仿宋" w:eastAsia="仿宋" w:cs="宋体"/>
          <w:color w:val="000000" w:themeColor="text1"/>
          <w:kern w:val="0"/>
          <w:sz w:val="48"/>
          <w:szCs w:val="48"/>
          <w14:textFill>
            <w14:solidFill>
              <w14:schemeClr w14:val="tx1"/>
            </w14:solidFill>
          </w14:textFill>
        </w:rPr>
        <w:t>二〇</w:t>
      </w:r>
      <w:r>
        <w:rPr>
          <w:rFonts w:hint="eastAsia" w:ascii="仿宋" w:hAnsi="仿宋" w:eastAsia="仿宋" w:cs="宋体"/>
          <w:color w:val="000000" w:themeColor="text1"/>
          <w:kern w:val="0"/>
          <w:sz w:val="48"/>
          <w:szCs w:val="48"/>
          <w:lang w:val="en-US" w:eastAsia="zh-CN"/>
          <w14:textFill>
            <w14:solidFill>
              <w14:schemeClr w14:val="tx1"/>
            </w14:solidFill>
          </w14:textFill>
        </w:rPr>
        <w:t>二四</w:t>
      </w:r>
      <w:r>
        <w:rPr>
          <w:rFonts w:ascii="仿宋" w:hAnsi="仿宋" w:eastAsia="仿宋" w:cs="宋体"/>
          <w:color w:val="000000" w:themeColor="text1"/>
          <w:kern w:val="0"/>
          <w:sz w:val="48"/>
          <w:szCs w:val="48"/>
          <w14:textFill>
            <w14:solidFill>
              <w14:schemeClr w14:val="tx1"/>
            </w14:solidFill>
          </w14:textFill>
        </w:rPr>
        <w:t>年</w:t>
      </w:r>
      <w:r>
        <w:rPr>
          <w:rFonts w:hint="eastAsia" w:ascii="仿宋" w:hAnsi="仿宋" w:eastAsia="仿宋" w:cs="宋体"/>
          <w:color w:val="000000" w:themeColor="text1"/>
          <w:kern w:val="0"/>
          <w:sz w:val="48"/>
          <w:szCs w:val="48"/>
          <w:lang w:val="en-US" w:eastAsia="zh-CN"/>
          <w14:textFill>
            <w14:solidFill>
              <w14:schemeClr w14:val="tx1"/>
            </w14:solidFill>
          </w14:textFill>
        </w:rPr>
        <w:t xml:space="preserve">    </w:t>
      </w:r>
      <w:r>
        <w:rPr>
          <w:rFonts w:ascii="仿宋" w:hAnsi="仿宋" w:eastAsia="仿宋" w:cs="宋体"/>
          <w:color w:val="000000" w:themeColor="text1"/>
          <w:kern w:val="0"/>
          <w:sz w:val="48"/>
          <w:szCs w:val="48"/>
          <w14:textFill>
            <w14:solidFill>
              <w14:schemeClr w14:val="tx1"/>
            </w14:solidFill>
          </w14:textFill>
        </w:rPr>
        <w:t>月</w:t>
      </w:r>
      <w:r>
        <w:rPr>
          <w:rFonts w:hint="eastAsia" w:ascii="仿宋" w:hAnsi="仿宋" w:eastAsia="仿宋" w:cs="宋体"/>
          <w:color w:val="000000" w:themeColor="text1"/>
          <w:kern w:val="0"/>
          <w:sz w:val="48"/>
          <w:szCs w:val="48"/>
          <w:lang w:val="en-US" w:eastAsia="zh-CN"/>
          <w14:textFill>
            <w14:solidFill>
              <w14:schemeClr w14:val="tx1"/>
            </w14:solidFill>
          </w14:textFill>
        </w:rPr>
        <w:t xml:space="preserve">   </w:t>
      </w:r>
      <w:r>
        <w:rPr>
          <w:rFonts w:ascii="仿宋" w:hAnsi="仿宋" w:eastAsia="仿宋" w:cs="宋体"/>
          <w:color w:val="000000" w:themeColor="text1"/>
          <w:kern w:val="0"/>
          <w:sz w:val="48"/>
          <w:szCs w:val="48"/>
          <w14:textFill>
            <w14:solidFill>
              <w14:schemeClr w14:val="tx1"/>
            </w14:solidFill>
          </w14:textFill>
        </w:rPr>
        <w:t>日</w:t>
      </w:r>
    </w:p>
    <w:p w14:paraId="62D919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Autospacing="0" w:line="240" w:lineRule="auto"/>
        <w:ind w:left="0" w:right="0" w:firstLine="640" w:firstLineChars="200"/>
        <w:jc w:val="left"/>
        <w:textAlignment w:val="auto"/>
        <w:rPr>
          <w:rFonts w:hint="default" w:ascii="仿宋" w:hAnsi="仿宋" w:eastAsia="仿宋" w:cs="仿宋"/>
          <w:color w:val="auto"/>
          <w:kern w:val="0"/>
          <w:sz w:val="32"/>
          <w:szCs w:val="32"/>
          <w:lang w:val="en-US" w:eastAsia="zh-CN" w:bidi="ar"/>
        </w:rPr>
      </w:pPr>
    </w:p>
    <w:p w14:paraId="39F779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Autospacing="0" w:line="240" w:lineRule="auto"/>
        <w:ind w:left="0" w:right="0" w:firstLine="640" w:firstLineChars="200"/>
        <w:jc w:val="left"/>
        <w:textAlignment w:val="auto"/>
        <w:rPr>
          <w:rFonts w:hint="default" w:ascii="仿宋" w:hAnsi="仿宋" w:eastAsia="仿宋" w:cs="仿宋"/>
          <w:color w:val="auto"/>
          <w:kern w:val="0"/>
          <w:sz w:val="32"/>
          <w:szCs w:val="32"/>
          <w:lang w:val="en-US" w:eastAsia="zh-CN" w:bidi="ar"/>
        </w:rPr>
      </w:pPr>
    </w:p>
    <w:p w14:paraId="098811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Autospacing="0" w:line="240" w:lineRule="auto"/>
        <w:ind w:left="0" w:right="0" w:firstLine="640" w:firstLineChars="200"/>
        <w:jc w:val="left"/>
        <w:textAlignment w:val="auto"/>
        <w:rPr>
          <w:rFonts w:hint="default" w:ascii="仿宋" w:hAnsi="仿宋" w:eastAsia="仿宋" w:cs="仿宋"/>
          <w:color w:val="auto"/>
          <w:kern w:val="0"/>
          <w:sz w:val="32"/>
          <w:szCs w:val="32"/>
          <w:lang w:val="en-US" w:eastAsia="zh-CN" w:bidi="ar"/>
        </w:rPr>
      </w:pPr>
    </w:p>
    <w:p w14:paraId="508D39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Autospacing="0" w:line="240" w:lineRule="auto"/>
        <w:ind w:left="0" w:right="0" w:firstLine="640" w:firstLineChars="200"/>
        <w:jc w:val="left"/>
        <w:textAlignment w:val="auto"/>
        <w:rPr>
          <w:rFonts w:hint="default" w:ascii="仿宋" w:hAnsi="仿宋" w:eastAsia="仿宋" w:cs="仿宋"/>
          <w:color w:val="auto"/>
          <w:kern w:val="0"/>
          <w:sz w:val="32"/>
          <w:szCs w:val="32"/>
          <w:lang w:val="en-US" w:eastAsia="zh-CN" w:bidi="ar"/>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28E2E8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Autospacing="0" w:line="240" w:lineRule="auto"/>
        <w:ind w:left="0" w:right="0" w:firstLine="640" w:firstLineChars="200"/>
        <w:jc w:val="left"/>
        <w:textAlignment w:val="auto"/>
        <w:rPr>
          <w:rFonts w:hint="default" w:ascii="仿宋" w:hAnsi="仿宋" w:eastAsia="仿宋" w:cs="仿宋"/>
          <w:color w:val="auto"/>
          <w:kern w:val="0"/>
          <w:sz w:val="32"/>
          <w:szCs w:val="32"/>
          <w:lang w:val="en-US" w:eastAsia="zh-CN" w:bidi="ar"/>
        </w:rPr>
      </w:pPr>
    </w:p>
    <w:p w14:paraId="0C27BE11">
      <w:pPr>
        <w:spacing w:line="560" w:lineRule="exact"/>
        <w:jc w:val="center"/>
        <w:rPr>
          <w:rFonts w:hint="eastAsia" w:ascii="黑体" w:hAnsi="黑体" w:eastAsia="黑体" w:cs="黑体"/>
          <w:color w:val="auto"/>
          <w:sz w:val="44"/>
          <w:szCs w:val="44"/>
        </w:rPr>
      </w:pPr>
      <w:r>
        <w:rPr>
          <w:rFonts w:hint="eastAsia" w:ascii="黑体" w:hAnsi="黑体" w:eastAsia="黑体" w:cs="黑体"/>
          <w:b w:val="0"/>
          <w:bCs/>
          <w:color w:val="auto"/>
          <w:sz w:val="44"/>
          <w:szCs w:val="44"/>
          <w:lang w:val="en-US" w:eastAsia="zh-CN"/>
        </w:rPr>
        <w:t>吉林省价格鉴证评估行业自律公约</w:t>
      </w:r>
    </w:p>
    <w:p w14:paraId="0DE69375">
      <w:pPr>
        <w:spacing w:line="560" w:lineRule="exact"/>
        <w:ind w:firstLine="640" w:firstLineChars="200"/>
        <w:rPr>
          <w:rFonts w:hint="eastAsia" w:ascii="仿宋" w:hAnsi="仿宋" w:eastAsia="仿宋" w:cs="仿宋"/>
          <w:color w:val="auto"/>
          <w:sz w:val="32"/>
          <w:szCs w:val="32"/>
        </w:rPr>
      </w:pPr>
    </w:p>
    <w:p w14:paraId="70144B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firstLine="640" w:firstLineChars="200"/>
        <w:jc w:val="left"/>
        <w:textAlignment w:val="auto"/>
        <w:rPr>
          <w:rFonts w:hint="eastAsia" w:ascii="仿宋" w:hAnsi="仿宋" w:eastAsia="仿宋" w:cs="仿宋"/>
          <w:spacing w:val="-13"/>
          <w:sz w:val="32"/>
          <w:szCs w:val="32"/>
          <w:lang w:val="en-US" w:eastAsia="zh-CN"/>
        </w:rPr>
      </w:pPr>
      <w:r>
        <w:rPr>
          <w:rFonts w:hint="eastAsia" w:ascii="仿宋" w:hAnsi="仿宋" w:eastAsia="仿宋" w:cs="仿宋"/>
          <w:color w:val="auto"/>
          <w:kern w:val="0"/>
          <w:sz w:val="32"/>
          <w:szCs w:val="32"/>
          <w:lang w:val="en-US" w:eastAsia="zh-CN" w:bidi="ar"/>
        </w:rPr>
        <w:t>第一条 为建立我省价格鉴证评估行业自律机制，</w:t>
      </w:r>
      <w:r>
        <w:rPr>
          <w:rFonts w:hint="eastAsia" w:ascii="仿宋" w:hAnsi="仿宋" w:eastAsia="仿宋" w:cs="仿宋"/>
          <w:spacing w:val="1"/>
          <w:sz w:val="32"/>
          <w:szCs w:val="32"/>
        </w:rPr>
        <w:t>加强</w:t>
      </w:r>
      <w:r>
        <w:rPr>
          <w:rFonts w:hint="eastAsia" w:ascii="仿宋" w:hAnsi="仿宋" w:eastAsia="仿宋" w:cs="仿宋"/>
          <w:spacing w:val="1"/>
          <w:sz w:val="32"/>
          <w:szCs w:val="32"/>
          <w:lang w:val="en-US" w:eastAsia="zh-CN"/>
        </w:rPr>
        <w:t>吉林省</w:t>
      </w:r>
      <w:r>
        <w:rPr>
          <w:rFonts w:hint="eastAsia" w:ascii="仿宋" w:hAnsi="仿宋" w:eastAsia="仿宋" w:cs="仿宋"/>
          <w:spacing w:val="1"/>
          <w:sz w:val="32"/>
          <w:szCs w:val="32"/>
        </w:rPr>
        <w:t>价格鉴证评估行业管理，规</w:t>
      </w:r>
      <w:r>
        <w:rPr>
          <w:rFonts w:hint="eastAsia" w:ascii="仿宋" w:hAnsi="仿宋" w:eastAsia="仿宋" w:cs="仿宋"/>
          <w:spacing w:val="1"/>
          <w:sz w:val="32"/>
          <w:szCs w:val="32"/>
          <w:lang w:val="en-US" w:eastAsia="zh-CN"/>
        </w:rPr>
        <w:t>范</w:t>
      </w:r>
      <w:r>
        <w:rPr>
          <w:rFonts w:hint="eastAsia" w:ascii="仿宋" w:hAnsi="仿宋" w:eastAsia="仿宋" w:cs="仿宋"/>
          <w:spacing w:val="1"/>
          <w:sz w:val="32"/>
          <w:szCs w:val="32"/>
        </w:rPr>
        <w:t>价格鉴证评估</w:t>
      </w:r>
      <w:r>
        <w:rPr>
          <w:rFonts w:hint="eastAsia" w:ascii="仿宋" w:hAnsi="仿宋" w:eastAsia="仿宋" w:cs="仿宋"/>
          <w:color w:val="auto"/>
          <w:kern w:val="0"/>
          <w:sz w:val="32"/>
          <w:szCs w:val="32"/>
          <w:lang w:val="en-US" w:eastAsia="zh-CN" w:bidi="ar"/>
        </w:rPr>
        <w:t>行业企业经营</w:t>
      </w:r>
      <w:r>
        <w:rPr>
          <w:rFonts w:hint="eastAsia" w:ascii="仿宋" w:hAnsi="仿宋" w:eastAsia="仿宋" w:cs="仿宋"/>
          <w:spacing w:val="-4"/>
          <w:sz w:val="32"/>
          <w:szCs w:val="32"/>
        </w:rPr>
        <w:t>收费、价格行为，保证司法公正，保护国家利益、当事人合法权益和公共利益，维护公平竞争的市场经济秩序，</w:t>
      </w:r>
      <w:r>
        <w:rPr>
          <w:rFonts w:hint="eastAsia" w:ascii="仿宋" w:hAnsi="仿宋" w:eastAsia="仿宋" w:cs="仿宋"/>
          <w:color w:val="auto"/>
          <w:kern w:val="0"/>
          <w:sz w:val="32"/>
          <w:szCs w:val="32"/>
          <w:lang w:val="en-US" w:eastAsia="zh-CN" w:bidi="ar"/>
        </w:rPr>
        <w:t>依法促进和保障价格鉴证评估行业的健康发展，遵照“遵纪守法、公平公正、诚实守信、公开透明”的行业基本方针和本着充分自愿的原则，现依照</w:t>
      </w:r>
      <w:r>
        <w:rPr>
          <w:rFonts w:hint="eastAsia" w:ascii="仿宋" w:hAnsi="仿宋" w:eastAsia="仿宋" w:cs="仿宋"/>
          <w:spacing w:val="-13"/>
          <w:sz w:val="32"/>
          <w:szCs w:val="32"/>
          <w:lang w:eastAsia="zh-CN"/>
        </w:rPr>
        <w:t>《</w:t>
      </w:r>
      <w:r>
        <w:rPr>
          <w:rFonts w:hint="eastAsia" w:ascii="仿宋" w:hAnsi="仿宋" w:eastAsia="仿宋" w:cs="仿宋"/>
          <w:spacing w:val="-13"/>
          <w:sz w:val="32"/>
          <w:szCs w:val="32"/>
          <w:lang w:val="en-US" w:eastAsia="zh-CN"/>
        </w:rPr>
        <w:t>中华人民共和国价格法》《中华人民共和国资产评估法》《中华人民共和国反不当竞争法</w:t>
      </w:r>
      <w:r>
        <w:rPr>
          <w:rFonts w:hint="eastAsia" w:ascii="仿宋" w:hAnsi="仿宋" w:eastAsia="仿宋" w:cs="仿宋"/>
          <w:spacing w:val="-13"/>
          <w:sz w:val="32"/>
          <w:szCs w:val="32"/>
          <w:lang w:eastAsia="zh-CN"/>
        </w:rPr>
        <w:t>》；</w:t>
      </w:r>
      <w:r>
        <w:rPr>
          <w:rFonts w:hint="eastAsia" w:ascii="仿宋" w:hAnsi="仿宋" w:eastAsia="仿宋" w:cs="仿宋"/>
          <w:spacing w:val="-13"/>
          <w:sz w:val="32"/>
          <w:szCs w:val="32"/>
          <w:lang w:val="en-US" w:eastAsia="zh-CN"/>
        </w:rPr>
        <w:t>国务院</w:t>
      </w:r>
      <w:r>
        <w:rPr>
          <w:rFonts w:hint="eastAsia" w:ascii="仿宋" w:hAnsi="仿宋" w:eastAsia="仿宋" w:cs="仿宋"/>
          <w:spacing w:val="-13"/>
          <w:sz w:val="32"/>
          <w:szCs w:val="32"/>
          <w:lang w:eastAsia="zh-CN"/>
        </w:rPr>
        <w:t>《</w:t>
      </w:r>
      <w:r>
        <w:rPr>
          <w:rFonts w:hint="eastAsia" w:ascii="仿宋" w:hAnsi="仿宋" w:eastAsia="仿宋" w:cs="仿宋"/>
          <w:spacing w:val="-13"/>
          <w:sz w:val="32"/>
          <w:szCs w:val="32"/>
          <w:lang w:val="en-US" w:eastAsia="zh-CN"/>
        </w:rPr>
        <w:t>优化营商环境条例》《</w:t>
      </w:r>
      <w:r>
        <w:rPr>
          <w:rFonts w:hint="eastAsia" w:ascii="仿宋" w:hAnsi="仿宋" w:eastAsia="仿宋" w:cs="仿宋"/>
          <w:spacing w:val="-13"/>
          <w:sz w:val="32"/>
          <w:szCs w:val="32"/>
        </w:rPr>
        <w:t>价格违法行为行政处罚规定》等法律法规</w:t>
      </w:r>
      <w:r>
        <w:rPr>
          <w:rFonts w:hint="eastAsia" w:ascii="仿宋" w:hAnsi="仿宋" w:eastAsia="仿宋" w:cs="仿宋"/>
          <w:spacing w:val="-13"/>
          <w:sz w:val="32"/>
          <w:szCs w:val="32"/>
          <w:lang w:eastAsia="zh-CN"/>
        </w:rPr>
        <w:t>，</w:t>
      </w:r>
      <w:r>
        <w:rPr>
          <w:rFonts w:hint="eastAsia" w:ascii="仿宋" w:hAnsi="仿宋" w:eastAsia="仿宋" w:cs="仿宋"/>
          <w:spacing w:val="-13"/>
          <w:sz w:val="32"/>
          <w:szCs w:val="32"/>
          <w:lang w:val="en-US" w:eastAsia="zh-CN"/>
        </w:rPr>
        <w:t>制订签署行业自律公约。</w:t>
      </w:r>
    </w:p>
    <w:p w14:paraId="54DED1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Autospacing="0" w:line="240" w:lineRule="auto"/>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 xml:space="preserve">第二条 </w:t>
      </w:r>
      <w:r>
        <w:rPr>
          <w:rFonts w:hint="eastAsia" w:ascii="仿宋" w:hAnsi="仿宋" w:eastAsia="仿宋" w:cs="仿宋"/>
          <w:color w:val="auto"/>
          <w:kern w:val="0"/>
          <w:sz w:val="32"/>
          <w:szCs w:val="32"/>
          <w:u w:val="none"/>
          <w:lang w:val="en-US" w:eastAsia="zh-CN" w:bidi="ar"/>
        </w:rPr>
        <w:t>吉林省价格鉴证与评估协会单位会员</w:t>
      </w:r>
      <w:r>
        <w:rPr>
          <w:rFonts w:hint="eastAsia" w:ascii="仿宋" w:hAnsi="仿宋" w:eastAsia="仿宋" w:cs="仿宋"/>
          <w:color w:val="auto"/>
          <w:kern w:val="0"/>
          <w:sz w:val="32"/>
          <w:szCs w:val="32"/>
          <w:lang w:val="en-US" w:eastAsia="zh-CN" w:bidi="ar"/>
        </w:rPr>
        <w:t>作为本公约的签约单位，</w:t>
      </w:r>
      <w:r>
        <w:rPr>
          <w:rFonts w:hint="eastAsia" w:ascii="仿宋" w:hAnsi="仿宋" w:eastAsia="仿宋" w:cs="仿宋"/>
          <w:color w:val="auto"/>
          <w:kern w:val="0"/>
          <w:sz w:val="32"/>
          <w:szCs w:val="32"/>
          <w:u w:val="none"/>
          <w:lang w:val="en-US" w:eastAsia="zh-CN" w:bidi="ar"/>
        </w:rPr>
        <w:t>吉林省价格鉴证与评估协会理事会</w:t>
      </w:r>
      <w:r>
        <w:rPr>
          <w:rFonts w:hint="eastAsia" w:ascii="仿宋" w:hAnsi="仿宋" w:eastAsia="仿宋" w:cs="仿宋"/>
          <w:color w:val="auto"/>
          <w:kern w:val="0"/>
          <w:sz w:val="32"/>
          <w:szCs w:val="32"/>
          <w:lang w:val="en-US" w:eastAsia="zh-CN" w:bidi="ar"/>
        </w:rPr>
        <w:t>作为本公约的执行机构。协会91家单位会员为签约发起首批公约成员单位，后续加入本协会的会员，在本协会登记的价格鉴证评估单位作为后续签约成员加入。</w:t>
      </w:r>
    </w:p>
    <w:p w14:paraId="16CC57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Autospacing="0" w:line="240" w:lineRule="auto"/>
        <w:ind w:left="0" w:right="0" w:firstLine="640" w:firstLineChars="200"/>
        <w:jc w:val="left"/>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第三条 加入公约本着自愿原则，由加入价格鉴证评估单位法定代表人或负责人签字，单位签章，并函交公约执行机构即可生效。向社会和价格鉴证评估行业公布。</w:t>
      </w:r>
    </w:p>
    <w:p w14:paraId="31FD5C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Autospacing="0" w:line="240" w:lineRule="auto"/>
        <w:ind w:left="0" w:right="0" w:firstLine="640" w:firstLineChars="200"/>
        <w:jc w:val="left"/>
        <w:textAlignment w:val="auto"/>
        <w:rPr>
          <w:rFonts w:hint="default" w:ascii="仿宋" w:hAnsi="仿宋" w:eastAsia="仿宋" w:cs="仿宋"/>
          <w:color w:val="auto"/>
          <w:sz w:val="32"/>
          <w:szCs w:val="32"/>
          <w:lang w:val="en-US"/>
        </w:rPr>
      </w:pPr>
      <w:r>
        <w:rPr>
          <w:rFonts w:hint="eastAsia" w:ascii="仿宋" w:hAnsi="仿宋" w:eastAsia="仿宋" w:cs="仿宋"/>
          <w:color w:val="auto"/>
          <w:kern w:val="0"/>
          <w:sz w:val="32"/>
          <w:szCs w:val="32"/>
          <w:lang w:val="en-US" w:eastAsia="zh-CN" w:bidi="ar"/>
        </w:rPr>
        <w:t>第四条 加入公约即意味着永久遵守公约条例。成员单位在以正式函件通知公约执行机构后，也可以公开退出公约。公约执行机构将以网站方式公开最新加入及退出本公约的单位名单。退出公约单位，自动放弃会员身份。</w:t>
      </w:r>
    </w:p>
    <w:p w14:paraId="0EEC4F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Autospacing="0" w:line="240" w:lineRule="auto"/>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第五条 签约单位均以自愿方式加入本公约，自觉遵守本公约，并承担规定的义务，从自觉维护全行业整体利益的高度出发，积极推进行业自律，从而创造良好的行业发展环境。</w:t>
      </w:r>
    </w:p>
    <w:p w14:paraId="18CF1D1F">
      <w:pPr>
        <w:keepNext w:val="0"/>
        <w:keepLines w:val="0"/>
        <w:pageBreakBefore w:val="0"/>
        <w:widowControl/>
        <w:shd w:val="clear" w:color="auto" w:fill="FFFFFF"/>
        <w:kinsoku/>
        <w:wordWrap/>
        <w:overflowPunct/>
        <w:topLinePunct w:val="0"/>
        <w:autoSpaceDE/>
        <w:autoSpaceDN/>
        <w:bidi w:val="0"/>
        <w:adjustRightInd w:val="0"/>
        <w:snapToGrid/>
        <w:spacing w:line="240" w:lineRule="auto"/>
        <w:ind w:left="105" w:leftChars="50" w:firstLine="640" w:firstLineChars="200"/>
        <w:jc w:val="left"/>
        <w:textAlignment w:val="auto"/>
        <w:rPr>
          <w:rFonts w:hint="eastAsia" w:ascii="仿宋" w:hAnsi="仿宋" w:eastAsia="仿宋" w:cs="仿宋"/>
          <w:spacing w:val="-3"/>
          <w:sz w:val="32"/>
          <w:szCs w:val="32"/>
        </w:rPr>
      </w:pPr>
      <w:r>
        <w:rPr>
          <w:rFonts w:hint="eastAsia" w:ascii="仿宋" w:hAnsi="仿宋" w:eastAsia="仿宋" w:cs="仿宋"/>
          <w:color w:val="auto"/>
          <w:kern w:val="0"/>
          <w:sz w:val="32"/>
          <w:szCs w:val="32"/>
          <w:lang w:val="en-US" w:eastAsia="zh-CN" w:bidi="ar"/>
        </w:rPr>
        <w:t>第六条 本公约所称“价格鉴证评估行业”是指</w:t>
      </w:r>
      <w:r>
        <w:rPr>
          <w:rFonts w:hint="eastAsia" w:ascii="仿宋" w:hAnsi="仿宋" w:eastAsia="仿宋" w:cs="仿宋"/>
          <w:sz w:val="32"/>
          <w:szCs w:val="32"/>
        </w:rPr>
        <w:t>本指南所称价格鉴证评估，是指依法设立的价格鉴</w:t>
      </w:r>
      <w:r>
        <w:rPr>
          <w:rFonts w:hint="eastAsia" w:ascii="仿宋" w:hAnsi="仿宋" w:eastAsia="仿宋" w:cs="仿宋"/>
          <w:spacing w:val="-4"/>
          <w:sz w:val="32"/>
          <w:szCs w:val="32"/>
        </w:rPr>
        <w:t>证评估机构及其价格鉴证评估专业人员根据委托，利用专业知识和专门技能，对涉及国家利益和公众利益的各类有形财产、无形资产及各类有偿服务、其他经济权益的价格进行评定、估算，并</w:t>
      </w:r>
      <w:r>
        <w:rPr>
          <w:rFonts w:hint="eastAsia" w:ascii="仿宋" w:hAnsi="仿宋" w:eastAsia="仿宋" w:cs="仿宋"/>
          <w:spacing w:val="6"/>
          <w:sz w:val="32"/>
          <w:szCs w:val="32"/>
        </w:rPr>
        <w:t>出具具有证明效力或咨询效力的价格鉴定意</w:t>
      </w:r>
      <w:r>
        <w:rPr>
          <w:rFonts w:hint="eastAsia" w:ascii="仿宋" w:hAnsi="仿宋" w:eastAsia="仿宋" w:cs="仿宋"/>
          <w:spacing w:val="5"/>
          <w:sz w:val="32"/>
          <w:szCs w:val="32"/>
        </w:rPr>
        <w:t>见书或价格评估报</w:t>
      </w:r>
      <w:r>
        <w:rPr>
          <w:rFonts w:hint="eastAsia" w:ascii="仿宋" w:hAnsi="仿宋" w:eastAsia="仿宋" w:cs="仿宋"/>
          <w:spacing w:val="-3"/>
          <w:sz w:val="32"/>
          <w:szCs w:val="32"/>
        </w:rPr>
        <w:t>告的专业服务</w:t>
      </w:r>
      <w:r>
        <w:rPr>
          <w:rFonts w:hint="eastAsia" w:ascii="仿宋" w:hAnsi="仿宋" w:eastAsia="仿宋" w:cs="仿宋"/>
          <w:spacing w:val="-3"/>
          <w:sz w:val="32"/>
          <w:szCs w:val="32"/>
          <w:lang w:val="en-US" w:eastAsia="zh-CN"/>
        </w:rPr>
        <w:t>机构</w:t>
      </w:r>
      <w:r>
        <w:rPr>
          <w:rFonts w:hint="eastAsia" w:ascii="仿宋" w:hAnsi="仿宋" w:eastAsia="仿宋" w:cs="仿宋"/>
          <w:spacing w:val="-3"/>
          <w:sz w:val="32"/>
          <w:szCs w:val="32"/>
        </w:rPr>
        <w:t>。</w:t>
      </w:r>
    </w:p>
    <w:p w14:paraId="099318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Autospacing="0" w:line="240" w:lineRule="auto"/>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第七条 本公约生效期间，经公约执行机构或本公约十分之一以上签约成员单位提议，并经三分之二以上签约成员单位同意，可对本公约进行修改。</w:t>
      </w:r>
    </w:p>
    <w:p w14:paraId="31EB53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Autospacing="0" w:line="240" w:lineRule="auto"/>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第八条 本公约由</w:t>
      </w:r>
      <w:r>
        <w:rPr>
          <w:rFonts w:hint="eastAsia" w:ascii="仿宋" w:hAnsi="仿宋" w:eastAsia="仿宋" w:cs="仿宋"/>
          <w:color w:val="auto"/>
          <w:kern w:val="0"/>
          <w:sz w:val="32"/>
          <w:szCs w:val="32"/>
          <w:u w:val="none"/>
          <w:lang w:val="en-US" w:eastAsia="zh-CN" w:bidi="ar"/>
        </w:rPr>
        <w:t>吉林省价格鉴证与评估协会</w:t>
      </w:r>
      <w:r>
        <w:rPr>
          <w:rFonts w:hint="eastAsia" w:ascii="仿宋" w:hAnsi="仿宋" w:eastAsia="仿宋" w:cs="仿宋"/>
          <w:color w:val="auto"/>
          <w:kern w:val="0"/>
          <w:sz w:val="32"/>
          <w:szCs w:val="32"/>
          <w:lang w:val="en-US" w:eastAsia="zh-CN" w:bidi="ar"/>
        </w:rPr>
        <w:t>负责组织，监督实施。所有签约单位均有权对公约执行机构的合法性和公正性进行监督，有权向执行机构的主管部门检举公约执行机构或其工作人员违反本公约的行为。</w:t>
      </w:r>
    </w:p>
    <w:p w14:paraId="379610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Autospacing="0" w:line="240" w:lineRule="auto"/>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第九条 对违反本公约的单位会员，执行机构接到检举后进行调查，经查证属实的，给行业或社会造成不良影响的，公约执行机构视不同情况给予在公约成员单位内部通报或取消公约成员参与本会资信认证和资信级别，记入信用档案。</w:t>
      </w:r>
    </w:p>
    <w:p w14:paraId="0DB816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Autospacing="0" w:line="240" w:lineRule="auto"/>
        <w:ind w:left="0" w:right="0" w:firstLine="640" w:firstLineChars="200"/>
        <w:jc w:val="left"/>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第十条 各公约成员单位要勇于承担社会责任，自觉接受社会各界对本行业的监督和批评，共同抵制和纠正行业不正之风，树立良好价格鉴证评估行业形象。</w:t>
      </w:r>
    </w:p>
    <w:p w14:paraId="6721A0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Autospacing="0" w:line="240" w:lineRule="auto"/>
        <w:ind w:left="0" w:right="0" w:firstLine="640" w:firstLineChars="200"/>
        <w:jc w:val="left"/>
        <w:textAlignment w:val="auto"/>
        <w:rPr>
          <w:rFonts w:hint="eastAsia" w:ascii="仿宋" w:hAnsi="仿宋" w:eastAsia="仿宋" w:cs="仿宋"/>
          <w:spacing w:val="-4"/>
          <w:sz w:val="32"/>
          <w:szCs w:val="32"/>
        </w:rPr>
      </w:pPr>
      <w:r>
        <w:rPr>
          <w:rFonts w:hint="eastAsia" w:ascii="仿宋" w:hAnsi="仿宋" w:eastAsia="仿宋" w:cs="仿宋"/>
          <w:color w:val="auto"/>
          <w:kern w:val="0"/>
          <w:sz w:val="32"/>
          <w:szCs w:val="32"/>
          <w:lang w:val="en-US" w:eastAsia="zh-CN" w:bidi="ar"/>
        </w:rPr>
        <w:t>第十一条 各公约成员单位</w:t>
      </w:r>
      <w:r>
        <w:rPr>
          <w:rFonts w:hint="eastAsia" w:ascii="仿宋" w:hAnsi="仿宋" w:eastAsia="仿宋" w:cs="仿宋"/>
          <w:sz w:val="32"/>
          <w:szCs w:val="32"/>
        </w:rPr>
        <w:t>应当建立健全内部收费价格管理</w:t>
      </w:r>
      <w:r>
        <w:rPr>
          <w:rFonts w:hint="eastAsia" w:ascii="仿宋" w:hAnsi="仿宋" w:eastAsia="仿宋" w:cs="仿宋"/>
          <w:spacing w:val="-4"/>
          <w:sz w:val="32"/>
          <w:szCs w:val="32"/>
        </w:rPr>
        <w:t>制度，遵循公平、合法和诚实信用的原则，</w:t>
      </w:r>
      <w:r>
        <w:rPr>
          <w:rFonts w:hint="eastAsia" w:ascii="仿宋" w:hAnsi="仿宋" w:eastAsia="仿宋" w:cs="仿宋"/>
          <w:spacing w:val="-4"/>
          <w:sz w:val="32"/>
          <w:szCs w:val="32"/>
          <w:lang w:val="en-US" w:eastAsia="zh-CN"/>
        </w:rPr>
        <w:t>按协会收费参考意见</w:t>
      </w:r>
      <w:r>
        <w:rPr>
          <w:rFonts w:hint="eastAsia" w:ascii="仿宋" w:hAnsi="仿宋" w:eastAsia="仿宋" w:cs="仿宋"/>
          <w:spacing w:val="-4"/>
          <w:sz w:val="32"/>
          <w:szCs w:val="32"/>
        </w:rPr>
        <w:t>合理</w:t>
      </w:r>
      <w:r>
        <w:rPr>
          <w:rFonts w:hint="eastAsia" w:ascii="仿宋" w:hAnsi="仿宋" w:eastAsia="仿宋" w:cs="仿宋"/>
          <w:spacing w:val="-4"/>
          <w:sz w:val="32"/>
          <w:szCs w:val="32"/>
          <w:lang w:val="en-US" w:eastAsia="zh-CN"/>
        </w:rPr>
        <w:t>确定价格鉴证评估</w:t>
      </w:r>
      <w:r>
        <w:rPr>
          <w:rFonts w:hint="eastAsia" w:ascii="仿宋" w:hAnsi="仿宋" w:eastAsia="仿宋" w:cs="仿宋"/>
          <w:spacing w:val="-4"/>
          <w:sz w:val="32"/>
          <w:szCs w:val="32"/>
        </w:rPr>
        <w:t>有</w:t>
      </w:r>
      <w:r>
        <w:rPr>
          <w:rFonts w:hint="eastAsia" w:ascii="仿宋" w:hAnsi="仿宋" w:eastAsia="仿宋" w:cs="仿宋"/>
          <w:spacing w:val="-5"/>
          <w:sz w:val="32"/>
          <w:szCs w:val="32"/>
        </w:rPr>
        <w:t>偿服务收</w:t>
      </w:r>
      <w:r>
        <w:rPr>
          <w:rFonts w:hint="eastAsia" w:ascii="仿宋" w:hAnsi="仿宋" w:eastAsia="仿宋" w:cs="仿宋"/>
          <w:spacing w:val="-4"/>
          <w:sz w:val="32"/>
          <w:szCs w:val="32"/>
        </w:rPr>
        <w:t>费标准。不得收取任何</w:t>
      </w:r>
      <w:r>
        <w:rPr>
          <w:rFonts w:hint="eastAsia" w:ascii="仿宋" w:hAnsi="仿宋" w:eastAsia="仿宋" w:cs="仿宋"/>
          <w:spacing w:val="-4"/>
          <w:sz w:val="32"/>
          <w:szCs w:val="32"/>
          <w:lang w:val="en-US" w:eastAsia="zh-CN"/>
        </w:rPr>
        <w:t>额外</w:t>
      </w:r>
      <w:r>
        <w:rPr>
          <w:rFonts w:hint="eastAsia" w:ascii="仿宋" w:hAnsi="仿宋" w:eastAsia="仿宋" w:cs="仿宋"/>
          <w:spacing w:val="-4"/>
          <w:sz w:val="32"/>
          <w:szCs w:val="32"/>
        </w:rPr>
        <w:t>费用，不得利用虚</w:t>
      </w:r>
      <w:r>
        <w:rPr>
          <w:rFonts w:hint="eastAsia" w:ascii="仿宋" w:hAnsi="仿宋" w:eastAsia="仿宋" w:cs="仿宋"/>
          <w:spacing w:val="-5"/>
          <w:sz w:val="32"/>
          <w:szCs w:val="32"/>
        </w:rPr>
        <w:t>假或使</w:t>
      </w:r>
      <w:r>
        <w:rPr>
          <w:rFonts w:hint="eastAsia" w:ascii="仿宋" w:hAnsi="仿宋" w:eastAsia="仿宋" w:cs="仿宋"/>
          <w:spacing w:val="-4"/>
          <w:sz w:val="32"/>
          <w:szCs w:val="32"/>
        </w:rPr>
        <w:t>人误解的标价内容和标价方式进行价格欺诈。</w:t>
      </w:r>
    </w:p>
    <w:p w14:paraId="6D4435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Autospacing="0" w:line="24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auto"/>
          <w:kern w:val="0"/>
          <w:sz w:val="32"/>
          <w:szCs w:val="32"/>
          <w:lang w:val="en-US" w:eastAsia="zh-CN" w:bidi="ar"/>
        </w:rPr>
        <w:t>第十二条 各公约成员单位</w:t>
      </w:r>
      <w:r>
        <w:rPr>
          <w:rFonts w:hint="eastAsia" w:ascii="仿宋" w:hAnsi="仿宋" w:eastAsia="仿宋" w:cs="仿宋"/>
          <w:sz w:val="32"/>
          <w:szCs w:val="32"/>
        </w:rPr>
        <w:t>应公平参与市场竞争，不得利用</w:t>
      </w:r>
      <w:r>
        <w:rPr>
          <w:rFonts w:hint="eastAsia" w:ascii="仿宋" w:hAnsi="仿宋" w:eastAsia="仿宋" w:cs="仿宋"/>
          <w:spacing w:val="-2"/>
          <w:sz w:val="32"/>
          <w:szCs w:val="32"/>
        </w:rPr>
        <w:t>开展业务之便，谋取不正当利益；不得以恶性压价、支</w:t>
      </w:r>
      <w:r>
        <w:rPr>
          <w:rFonts w:hint="eastAsia" w:ascii="仿宋" w:hAnsi="仿宋" w:eastAsia="仿宋" w:cs="仿宋"/>
          <w:spacing w:val="-3"/>
          <w:sz w:val="32"/>
          <w:szCs w:val="32"/>
        </w:rPr>
        <w:t>付回扣、</w:t>
      </w:r>
      <w:r>
        <w:rPr>
          <w:rFonts w:hint="eastAsia" w:ascii="仿宋" w:hAnsi="仿宋" w:eastAsia="仿宋" w:cs="仿宋"/>
          <w:spacing w:val="-10"/>
          <w:sz w:val="32"/>
          <w:szCs w:val="32"/>
        </w:rPr>
        <w:t>虚假宣传，或者贬损、诋毁其他评估机构，或者使人误解的手段，</w:t>
      </w:r>
      <w:r>
        <w:rPr>
          <w:rFonts w:hint="eastAsia" w:ascii="仿宋" w:hAnsi="仿宋" w:eastAsia="仿宋" w:cs="仿宋"/>
          <w:spacing w:val="-4"/>
          <w:sz w:val="32"/>
          <w:szCs w:val="32"/>
        </w:rPr>
        <w:t>诱骗招揽相关业务；提供相同服务，不得对同等条件市场主体实</w:t>
      </w:r>
      <w:r>
        <w:rPr>
          <w:rFonts w:hint="eastAsia" w:ascii="仿宋" w:hAnsi="仿宋" w:eastAsia="仿宋" w:cs="仿宋"/>
          <w:spacing w:val="-3"/>
          <w:sz w:val="32"/>
          <w:szCs w:val="32"/>
        </w:rPr>
        <w:t>行价格歧视。不得违反</w:t>
      </w:r>
      <w:r>
        <w:rPr>
          <w:rFonts w:hint="eastAsia" w:ascii="仿宋" w:hAnsi="仿宋" w:eastAsia="仿宋" w:cs="仿宋"/>
          <w:spacing w:val="-3"/>
          <w:sz w:val="32"/>
          <w:szCs w:val="32"/>
          <w:lang w:eastAsia="zh-CN"/>
        </w:rPr>
        <w:t>法律法规</w:t>
      </w:r>
      <w:r>
        <w:rPr>
          <w:rFonts w:hint="eastAsia" w:ascii="仿宋" w:hAnsi="仿宋" w:eastAsia="仿宋" w:cs="仿宋"/>
          <w:spacing w:val="-3"/>
          <w:sz w:val="32"/>
          <w:szCs w:val="32"/>
        </w:rPr>
        <w:t>的规定牟取暴利。</w:t>
      </w:r>
    </w:p>
    <w:p w14:paraId="0B4E81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Autospacing="0" w:line="240" w:lineRule="auto"/>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第十三条  各公约成员单位要自觉遵守价格鉴证评估行业有关发展和管理的法律</w:t>
      </w:r>
      <w:bookmarkStart w:id="0" w:name="_GoBack"/>
      <w:bookmarkEnd w:id="0"/>
      <w:r>
        <w:rPr>
          <w:rFonts w:hint="eastAsia" w:ascii="仿宋" w:hAnsi="仿宋" w:eastAsia="仿宋" w:cs="仿宋"/>
          <w:color w:val="auto"/>
          <w:kern w:val="0"/>
          <w:sz w:val="32"/>
          <w:szCs w:val="32"/>
          <w:lang w:val="en-US" w:eastAsia="zh-CN" w:bidi="ar"/>
        </w:rPr>
        <w:t>法规和政策，杜绝行贿、弄虚作假、窃取商业秘密、签订阴阳合同等违法、虚假竞争手段，应大力弘扬中华民族优秀文化传统和</w:t>
      </w:r>
      <w:r>
        <w:rPr>
          <w:rFonts w:hint="eastAsia" w:ascii="仿宋" w:hAnsi="仿宋" w:eastAsia="仿宋" w:cs="仿宋"/>
          <w:color w:val="auto"/>
          <w:kern w:val="0"/>
          <w:sz w:val="32"/>
          <w:szCs w:val="32"/>
          <w:u w:val="none"/>
          <w:lang w:val="en-US" w:eastAsia="zh-CN" w:bidi="ar"/>
        </w:rPr>
        <w:fldChar w:fldCharType="begin"/>
      </w:r>
      <w:r>
        <w:rPr>
          <w:rFonts w:hint="eastAsia" w:ascii="仿宋" w:hAnsi="仿宋" w:eastAsia="仿宋" w:cs="仿宋"/>
          <w:color w:val="auto"/>
          <w:kern w:val="0"/>
          <w:sz w:val="32"/>
          <w:szCs w:val="32"/>
          <w:u w:val="none"/>
          <w:lang w:val="en-US" w:eastAsia="zh-CN" w:bidi="ar"/>
        </w:rPr>
        <w:instrText xml:space="preserve"> HYPERLINK "https://baike.baidu.com/item/%E7%A4%BE%E4%BC%9A%E4%B8%BB%E4%B9%89%E7%B2%BE%E7%A5%9E%E6%96%87%E6%98%8E/10705317?fromModule=lemma_inlink" \t "https://baike.baidu.com/item/%E4%B8%AD%E5%9B%BDB2B%E7%94%B5%E5%AD%90%E5%95%86%E5%8A%A1%E8%A1%8C%E4%B8%9A%E8%87%AA%E5%BE%8B%E5%85%AC%E7%BA%A6/_blank" </w:instrText>
      </w:r>
      <w:r>
        <w:rPr>
          <w:rFonts w:hint="eastAsia" w:ascii="仿宋" w:hAnsi="仿宋" w:eastAsia="仿宋" w:cs="仿宋"/>
          <w:color w:val="auto"/>
          <w:kern w:val="0"/>
          <w:sz w:val="32"/>
          <w:szCs w:val="32"/>
          <w:u w:val="none"/>
          <w:lang w:val="en-US" w:eastAsia="zh-CN" w:bidi="ar"/>
        </w:rPr>
        <w:fldChar w:fldCharType="separate"/>
      </w:r>
      <w:r>
        <w:rPr>
          <w:rStyle w:val="6"/>
          <w:rFonts w:hint="eastAsia" w:ascii="仿宋" w:hAnsi="仿宋" w:eastAsia="仿宋" w:cs="仿宋"/>
          <w:color w:val="auto"/>
          <w:sz w:val="32"/>
          <w:szCs w:val="32"/>
          <w:u w:val="none"/>
        </w:rPr>
        <w:t>社会主义精神文明</w:t>
      </w:r>
      <w:r>
        <w:rPr>
          <w:rFonts w:hint="eastAsia" w:ascii="仿宋" w:hAnsi="仿宋" w:eastAsia="仿宋" w:cs="仿宋"/>
          <w:color w:val="auto"/>
          <w:kern w:val="0"/>
          <w:sz w:val="32"/>
          <w:szCs w:val="32"/>
          <w:u w:val="none"/>
          <w:lang w:val="en-US" w:eastAsia="zh-CN" w:bidi="ar"/>
        </w:rPr>
        <w:fldChar w:fldCharType="end"/>
      </w:r>
      <w:r>
        <w:rPr>
          <w:rFonts w:hint="eastAsia" w:ascii="仿宋" w:hAnsi="仿宋" w:eastAsia="仿宋" w:cs="仿宋"/>
          <w:color w:val="auto"/>
          <w:kern w:val="0"/>
          <w:sz w:val="32"/>
          <w:szCs w:val="32"/>
          <w:lang w:val="en-US" w:eastAsia="zh-CN" w:bidi="ar"/>
        </w:rPr>
        <w:t>的道德准则，积极推动价格鉴证评估行业的职业道德建设。</w:t>
      </w:r>
    </w:p>
    <w:p w14:paraId="05982E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Autospacing="0" w:line="240" w:lineRule="auto"/>
        <w:ind w:left="0" w:right="0" w:firstLine="640" w:firstLineChars="200"/>
        <w:jc w:val="left"/>
        <w:textAlignment w:val="auto"/>
        <w:rPr>
          <w:rFonts w:hint="eastAsia" w:ascii="仿宋" w:hAnsi="仿宋" w:eastAsia="仿宋" w:cs="仿宋"/>
          <w:b w:val="0"/>
          <w:bCs w:val="0"/>
          <w:spacing w:val="5"/>
          <w:sz w:val="32"/>
          <w:szCs w:val="32"/>
        </w:rPr>
      </w:pPr>
      <w:r>
        <w:rPr>
          <w:rFonts w:hint="eastAsia" w:ascii="仿宋" w:hAnsi="仿宋" w:eastAsia="仿宋" w:cs="仿宋"/>
          <w:color w:val="auto"/>
          <w:kern w:val="0"/>
          <w:sz w:val="32"/>
          <w:szCs w:val="32"/>
          <w:lang w:val="en-US" w:eastAsia="zh-CN" w:bidi="ar"/>
        </w:rPr>
        <w:t>第十四条 各公约成员单位的</w:t>
      </w:r>
      <w:r>
        <w:rPr>
          <w:rFonts w:hint="eastAsia" w:ascii="仿宋" w:hAnsi="仿宋" w:eastAsia="仿宋" w:cs="仿宋"/>
          <w:b w:val="0"/>
          <w:bCs w:val="0"/>
          <w:spacing w:val="9"/>
          <w:sz w:val="32"/>
          <w:szCs w:val="32"/>
        </w:rPr>
        <w:t>价格鉴证评估专业人员</w:t>
      </w:r>
      <w:r>
        <w:rPr>
          <w:rFonts w:hint="eastAsia" w:ascii="仿宋" w:hAnsi="仿宋" w:eastAsia="仿宋" w:cs="仿宋"/>
          <w:b w:val="0"/>
          <w:bCs w:val="0"/>
          <w:spacing w:val="9"/>
          <w:sz w:val="32"/>
          <w:szCs w:val="32"/>
          <w:lang w:val="en-US" w:eastAsia="zh-CN"/>
        </w:rPr>
        <w:t>不得</w:t>
      </w:r>
      <w:r>
        <w:rPr>
          <w:rFonts w:hint="eastAsia" w:ascii="仿宋" w:hAnsi="仿宋" w:eastAsia="仿宋" w:cs="仿宋"/>
          <w:b w:val="0"/>
          <w:bCs w:val="0"/>
          <w:spacing w:val="9"/>
          <w:sz w:val="32"/>
          <w:szCs w:val="32"/>
        </w:rPr>
        <w:t>私</w:t>
      </w:r>
      <w:r>
        <w:rPr>
          <w:rFonts w:hint="eastAsia" w:ascii="仿宋" w:hAnsi="仿宋" w:eastAsia="仿宋" w:cs="仿宋"/>
          <w:b w:val="0"/>
          <w:bCs w:val="0"/>
          <w:spacing w:val="9"/>
          <w:sz w:val="32"/>
          <w:szCs w:val="32"/>
          <w:lang w:eastAsia="zh-CN"/>
        </w:rPr>
        <w:t>自以</w:t>
      </w:r>
      <w:r>
        <w:rPr>
          <w:rFonts w:hint="eastAsia" w:ascii="仿宋" w:hAnsi="仿宋" w:eastAsia="仿宋" w:cs="仿宋"/>
          <w:b w:val="0"/>
          <w:bCs w:val="0"/>
          <w:spacing w:val="9"/>
          <w:sz w:val="32"/>
          <w:szCs w:val="32"/>
          <w:lang w:val="en-US" w:eastAsia="zh-CN"/>
        </w:rPr>
        <w:t>个人名义</w:t>
      </w:r>
      <w:r>
        <w:rPr>
          <w:rFonts w:hint="eastAsia" w:ascii="仿宋" w:hAnsi="仿宋" w:eastAsia="仿宋" w:cs="仿宋"/>
          <w:b w:val="0"/>
          <w:bCs w:val="0"/>
          <w:spacing w:val="9"/>
          <w:sz w:val="32"/>
          <w:szCs w:val="32"/>
        </w:rPr>
        <w:t>接受委托从事价</w:t>
      </w:r>
      <w:r>
        <w:rPr>
          <w:rFonts w:hint="eastAsia" w:ascii="仿宋" w:hAnsi="仿宋" w:eastAsia="仿宋" w:cs="仿宋"/>
          <w:b w:val="0"/>
          <w:bCs w:val="0"/>
          <w:spacing w:val="8"/>
          <w:sz w:val="32"/>
          <w:szCs w:val="32"/>
        </w:rPr>
        <w:t>格鉴证评</w:t>
      </w:r>
      <w:r>
        <w:rPr>
          <w:rFonts w:hint="eastAsia" w:ascii="仿宋" w:hAnsi="仿宋" w:eastAsia="仿宋" w:cs="仿宋"/>
          <w:b w:val="0"/>
          <w:bCs w:val="0"/>
          <w:spacing w:val="2"/>
          <w:sz w:val="32"/>
          <w:szCs w:val="32"/>
        </w:rPr>
        <w:t>估业务，收取费用；</w:t>
      </w:r>
      <w:r>
        <w:rPr>
          <w:rFonts w:hint="eastAsia" w:ascii="仿宋" w:hAnsi="仿宋" w:eastAsia="仿宋" w:cs="仿宋"/>
          <w:b w:val="0"/>
          <w:bCs w:val="0"/>
          <w:spacing w:val="2"/>
          <w:sz w:val="32"/>
          <w:szCs w:val="32"/>
          <w:lang w:val="en-US" w:eastAsia="zh-CN"/>
        </w:rPr>
        <w:t>不得</w:t>
      </w:r>
      <w:r>
        <w:rPr>
          <w:rFonts w:hint="eastAsia" w:ascii="仿宋" w:hAnsi="仿宋" w:eastAsia="仿宋" w:cs="仿宋"/>
          <w:b w:val="0"/>
          <w:bCs w:val="0"/>
          <w:spacing w:val="2"/>
          <w:sz w:val="32"/>
          <w:szCs w:val="32"/>
        </w:rPr>
        <w:t>同时在两个以上评估机构从事业务；</w:t>
      </w:r>
      <w:r>
        <w:rPr>
          <w:rFonts w:hint="eastAsia" w:ascii="仿宋" w:hAnsi="仿宋" w:eastAsia="仿宋" w:cs="仿宋"/>
          <w:b w:val="0"/>
          <w:bCs w:val="0"/>
          <w:spacing w:val="2"/>
          <w:sz w:val="32"/>
          <w:szCs w:val="32"/>
          <w:lang w:val="en-US" w:eastAsia="zh-CN"/>
        </w:rPr>
        <w:t>不得</w:t>
      </w:r>
      <w:r>
        <w:rPr>
          <w:rFonts w:hint="eastAsia" w:ascii="仿宋" w:hAnsi="仿宋" w:eastAsia="仿宋" w:cs="仿宋"/>
          <w:b w:val="0"/>
          <w:bCs w:val="0"/>
          <w:spacing w:val="2"/>
          <w:sz w:val="32"/>
          <w:szCs w:val="32"/>
        </w:rPr>
        <w:t>采取欺骗、利诱、胁迫，或者贬损、诋毁其他评估专业人员等不正当手段招揽业务；</w:t>
      </w:r>
      <w:r>
        <w:rPr>
          <w:rFonts w:hint="eastAsia" w:ascii="仿宋" w:hAnsi="仿宋" w:eastAsia="仿宋" w:cs="仿宋"/>
          <w:b w:val="0"/>
          <w:bCs w:val="0"/>
          <w:spacing w:val="2"/>
          <w:sz w:val="32"/>
          <w:szCs w:val="32"/>
          <w:lang w:val="en-US" w:eastAsia="zh-CN"/>
        </w:rPr>
        <w:t>不得</w:t>
      </w:r>
      <w:r>
        <w:rPr>
          <w:rFonts w:hint="eastAsia" w:ascii="仿宋" w:hAnsi="仿宋" w:eastAsia="仿宋" w:cs="仿宋"/>
          <w:b w:val="0"/>
          <w:bCs w:val="0"/>
          <w:spacing w:val="2"/>
          <w:sz w:val="32"/>
          <w:szCs w:val="32"/>
        </w:rPr>
        <w:t>允许他人以本人名义从事业务，或者冒用他人名义从事业务；签署本人未承办业务的价格鉴证评估报告或者有重大</w:t>
      </w:r>
      <w:r>
        <w:rPr>
          <w:rFonts w:hint="eastAsia" w:ascii="仿宋" w:hAnsi="仿宋" w:eastAsia="仿宋" w:cs="仿宋"/>
          <w:b w:val="0"/>
          <w:bCs w:val="0"/>
          <w:spacing w:val="4"/>
          <w:sz w:val="32"/>
          <w:szCs w:val="32"/>
        </w:rPr>
        <w:t>遗漏的、虚假的价格鉴证评估报告；</w:t>
      </w:r>
      <w:r>
        <w:rPr>
          <w:rFonts w:hint="eastAsia" w:ascii="仿宋" w:hAnsi="仿宋" w:eastAsia="仿宋" w:cs="仿宋"/>
          <w:b w:val="0"/>
          <w:bCs w:val="0"/>
          <w:spacing w:val="4"/>
          <w:sz w:val="32"/>
          <w:szCs w:val="32"/>
          <w:lang w:val="en-US" w:eastAsia="zh-CN"/>
        </w:rPr>
        <w:t>不得</w:t>
      </w:r>
      <w:r>
        <w:rPr>
          <w:rFonts w:hint="eastAsia" w:ascii="仿宋" w:hAnsi="仿宋" w:eastAsia="仿宋" w:cs="仿宋"/>
          <w:b w:val="0"/>
          <w:bCs w:val="0"/>
          <w:spacing w:val="4"/>
          <w:sz w:val="32"/>
          <w:szCs w:val="32"/>
        </w:rPr>
        <w:t>以任何方式索要、收受</w:t>
      </w:r>
      <w:r>
        <w:rPr>
          <w:rFonts w:hint="eastAsia" w:ascii="仿宋" w:hAnsi="仿宋" w:eastAsia="仿宋" w:cs="仿宋"/>
          <w:b w:val="0"/>
          <w:bCs w:val="0"/>
          <w:spacing w:val="3"/>
          <w:sz w:val="32"/>
          <w:szCs w:val="32"/>
        </w:rPr>
        <w:t>合同约定以外的酬金、财物，或者谋取其他不正当利益</w:t>
      </w:r>
      <w:r>
        <w:rPr>
          <w:rFonts w:hint="eastAsia" w:ascii="仿宋" w:hAnsi="仿宋" w:eastAsia="仿宋" w:cs="仿宋"/>
          <w:b w:val="0"/>
          <w:bCs w:val="0"/>
          <w:spacing w:val="5"/>
          <w:sz w:val="32"/>
          <w:szCs w:val="32"/>
        </w:rPr>
        <w:t>。</w:t>
      </w:r>
    </w:p>
    <w:p w14:paraId="1662DE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Autospacing="0" w:line="240" w:lineRule="auto"/>
        <w:ind w:left="0" w:right="0" w:firstLine="660" w:firstLineChars="200"/>
        <w:jc w:val="left"/>
        <w:textAlignment w:val="auto"/>
        <w:rPr>
          <w:rFonts w:hint="eastAsia" w:ascii="仿宋" w:hAnsi="仿宋" w:eastAsia="仿宋" w:cs="仿宋"/>
          <w:color w:val="auto"/>
          <w:sz w:val="32"/>
          <w:szCs w:val="32"/>
        </w:rPr>
      </w:pPr>
      <w:r>
        <w:rPr>
          <w:rFonts w:hint="eastAsia" w:ascii="仿宋" w:hAnsi="仿宋" w:eastAsia="仿宋" w:cs="仿宋"/>
          <w:b w:val="0"/>
          <w:bCs w:val="0"/>
          <w:spacing w:val="5"/>
          <w:sz w:val="32"/>
          <w:szCs w:val="32"/>
          <w:lang w:val="en-US" w:eastAsia="zh-CN"/>
        </w:rPr>
        <w:t xml:space="preserve">第十五条 </w:t>
      </w:r>
      <w:r>
        <w:rPr>
          <w:rFonts w:hint="eastAsia" w:ascii="仿宋" w:hAnsi="仿宋" w:eastAsia="仿宋" w:cs="仿宋"/>
          <w:color w:val="auto"/>
          <w:kern w:val="0"/>
          <w:sz w:val="32"/>
          <w:szCs w:val="32"/>
          <w:lang w:val="en-US" w:eastAsia="zh-CN" w:bidi="ar"/>
        </w:rPr>
        <w:t>各公约成员单位要积极献言献策，全力助推行业的健康发展。在完善管理体制，优化政策环境，加强基础设施建设及提高服务质量的基础上，把握国家供给侧改革政策，充分发挥企业在开展电子商务应用中的主体作用，建立与政府、企业的良性互动机制，促进电子商务与电子政务协调发展。</w:t>
      </w:r>
    </w:p>
    <w:p w14:paraId="5DACECB5">
      <w:pPr>
        <w:keepNext w:val="0"/>
        <w:keepLines w:val="0"/>
        <w:pageBreakBefore w:val="0"/>
        <w:widowControl/>
        <w:kinsoku/>
        <w:wordWrap/>
        <w:overflowPunct/>
        <w:topLinePunct w:val="0"/>
        <w:autoSpaceDE/>
        <w:autoSpaceDN/>
        <w:bidi w:val="0"/>
        <w:snapToGrid/>
        <w:spacing w:line="240" w:lineRule="auto"/>
        <w:ind w:firstLine="640" w:firstLineChars="200"/>
        <w:textAlignment w:val="auto"/>
        <w:rPr>
          <w:rFonts w:ascii="仿宋_GB2312" w:hAnsi="华文中宋" w:eastAsia="仿宋_GB2312" w:cs="宋体"/>
          <w:kern w:val="0"/>
          <w:sz w:val="32"/>
          <w:szCs w:val="32"/>
        </w:rPr>
      </w:pPr>
      <w:r>
        <w:rPr>
          <w:rFonts w:hint="eastAsia" w:ascii="仿宋" w:hAnsi="仿宋" w:eastAsia="仿宋" w:cs="仿宋"/>
          <w:color w:val="auto"/>
          <w:kern w:val="0"/>
          <w:sz w:val="32"/>
          <w:szCs w:val="32"/>
          <w:lang w:val="en-US" w:eastAsia="zh-CN" w:bidi="ar"/>
        </w:rPr>
        <w:t>第十六条 各公约成员单位在办理人民法院、公安机关、纪检监察部门等涉案价格鉴证评估，要</w:t>
      </w:r>
      <w:r>
        <w:rPr>
          <w:rFonts w:hint="eastAsia" w:ascii="仿宋_GB2312" w:hAnsi="宋体" w:eastAsia="仿宋_GB2312" w:cs="Times New Roman"/>
          <w:sz w:val="32"/>
          <w:szCs w:val="32"/>
        </w:rPr>
        <w:t>遵守国家</w:t>
      </w:r>
      <w:r>
        <w:rPr>
          <w:rFonts w:hint="eastAsia" w:ascii="仿宋_GB2312" w:hAnsi="宋体" w:eastAsia="仿宋_GB2312" w:cs="Times New Roman"/>
          <w:sz w:val="32"/>
          <w:szCs w:val="32"/>
          <w:lang w:eastAsia="zh-CN"/>
        </w:rPr>
        <w:t>法律法规</w:t>
      </w:r>
      <w:r>
        <w:rPr>
          <w:rFonts w:hint="eastAsia" w:ascii="仿宋_GB2312" w:hAnsi="宋体" w:eastAsia="仿宋_GB2312" w:cs="Times New Roman"/>
          <w:sz w:val="32"/>
          <w:szCs w:val="32"/>
        </w:rPr>
        <w:t>、规章、行业管理规定以及对外委托管理的相关规定，严格按照技术规范执业，严格按照法定收费标准收费，并自觉加强对本机构及执业人员</w:t>
      </w:r>
      <w:r>
        <w:rPr>
          <w:rFonts w:hint="eastAsia" w:ascii="仿宋_GB2312" w:hAnsi="宋体" w:eastAsia="仿宋_GB2312" w:cs="Times New Roman"/>
          <w:sz w:val="32"/>
          <w:szCs w:val="32"/>
          <w:lang w:val="en-US" w:eastAsia="zh-CN"/>
        </w:rPr>
        <w:t>涉案</w:t>
      </w:r>
      <w:r>
        <w:rPr>
          <w:rFonts w:hint="eastAsia" w:ascii="仿宋_GB2312" w:hAnsi="宋体" w:eastAsia="仿宋_GB2312" w:cs="Times New Roman"/>
          <w:sz w:val="32"/>
          <w:szCs w:val="32"/>
        </w:rPr>
        <w:t>执业活动的监督、规范与管理</w:t>
      </w:r>
      <w:r>
        <w:rPr>
          <w:rFonts w:hint="eastAsia" w:ascii="仿宋_GB2312" w:hAnsi="华文中宋" w:eastAsia="仿宋_GB2312" w:cs="宋体"/>
          <w:kern w:val="0"/>
          <w:sz w:val="32"/>
          <w:szCs w:val="32"/>
        </w:rPr>
        <w:t>。</w:t>
      </w:r>
    </w:p>
    <w:p w14:paraId="50ECE0D3">
      <w:pPr>
        <w:keepNext w:val="0"/>
        <w:keepLines w:val="0"/>
        <w:pageBreakBefore w:val="0"/>
        <w:kinsoku/>
        <w:wordWrap/>
        <w:overflowPunct/>
        <w:topLinePunct w:val="0"/>
        <w:autoSpaceDE/>
        <w:autoSpaceDN/>
        <w:bidi w:val="0"/>
        <w:snapToGrid/>
        <w:spacing w:line="240" w:lineRule="auto"/>
        <w:ind w:firstLine="640" w:firstLineChars="200"/>
        <w:textAlignment w:val="auto"/>
        <w:rPr>
          <w:rFonts w:ascii="仿宋_GB2312" w:hAnsi="宋体" w:eastAsia="仿宋_GB2312" w:cs="Times New Roman"/>
          <w:sz w:val="32"/>
          <w:szCs w:val="32"/>
        </w:rPr>
      </w:pPr>
      <w:r>
        <w:rPr>
          <w:rFonts w:hint="eastAsia" w:ascii="仿宋" w:hAnsi="仿宋" w:eastAsia="仿宋" w:cs="仿宋"/>
          <w:color w:val="auto"/>
          <w:kern w:val="0"/>
          <w:sz w:val="32"/>
          <w:szCs w:val="32"/>
          <w:lang w:val="en-US" w:eastAsia="zh-CN" w:bidi="ar"/>
        </w:rPr>
        <w:t>第十七条 各公约成员单位</w:t>
      </w:r>
      <w:r>
        <w:rPr>
          <w:rFonts w:hint="eastAsia" w:ascii="仿宋_GB2312" w:hAnsi="宋体" w:eastAsia="仿宋_GB2312" w:cs="Times New Roman"/>
          <w:sz w:val="32"/>
          <w:szCs w:val="32"/>
        </w:rPr>
        <w:t>在</w:t>
      </w:r>
      <w:r>
        <w:rPr>
          <w:rFonts w:hint="eastAsia" w:ascii="仿宋_GB2312" w:hAnsi="宋体" w:eastAsia="仿宋_GB2312" w:cs="Times New Roman"/>
          <w:sz w:val="32"/>
          <w:szCs w:val="32"/>
          <w:lang w:val="en-US" w:eastAsia="zh-CN"/>
        </w:rPr>
        <w:t>涉案</w:t>
      </w:r>
      <w:r>
        <w:rPr>
          <w:rFonts w:hint="eastAsia" w:ascii="仿宋_GB2312" w:hAnsi="宋体" w:eastAsia="仿宋_GB2312" w:cs="Times New Roman"/>
          <w:sz w:val="32"/>
          <w:szCs w:val="32"/>
        </w:rPr>
        <w:t>执业活动中诚实守信，做到独立、客观、科学、公正，不徇私舞弊、弄虚作假、损害公共利益和他人合法权益。在资质许可的范围内接受委托</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rPr>
        <w:t>受委托事项若超出执业范围，要及时向委托</w:t>
      </w:r>
      <w:r>
        <w:rPr>
          <w:rFonts w:hint="eastAsia" w:ascii="仿宋_GB2312" w:hAnsi="宋体" w:eastAsia="仿宋_GB2312" w:cs="Times New Roman"/>
          <w:sz w:val="32"/>
          <w:szCs w:val="32"/>
          <w:lang w:val="en-US" w:eastAsia="zh-CN"/>
        </w:rPr>
        <w:t>方</w:t>
      </w:r>
      <w:r>
        <w:rPr>
          <w:rFonts w:hint="eastAsia" w:ascii="仿宋_GB2312" w:hAnsi="宋体" w:eastAsia="仿宋_GB2312" w:cs="Times New Roman"/>
          <w:sz w:val="32"/>
          <w:szCs w:val="32"/>
        </w:rPr>
        <w:t>说明，退回委托案件；因出现不可抗力等情况，无法接受委托的，要及时书面告知委托</w:t>
      </w:r>
      <w:r>
        <w:rPr>
          <w:rFonts w:hint="eastAsia" w:ascii="仿宋_GB2312" w:hAnsi="宋体" w:eastAsia="仿宋_GB2312" w:cs="Times New Roman"/>
          <w:sz w:val="32"/>
          <w:szCs w:val="32"/>
          <w:lang w:val="en-US" w:eastAsia="zh-CN"/>
        </w:rPr>
        <w:t>方</w:t>
      </w:r>
      <w:r>
        <w:rPr>
          <w:rFonts w:hint="eastAsia" w:ascii="仿宋_GB2312" w:hAnsi="宋体" w:eastAsia="仿宋_GB2312" w:cs="Times New Roman"/>
          <w:sz w:val="32"/>
          <w:szCs w:val="32"/>
        </w:rPr>
        <w:t>。</w:t>
      </w:r>
    </w:p>
    <w:p w14:paraId="12E1C49D">
      <w:pPr>
        <w:keepNext w:val="0"/>
        <w:keepLines w:val="0"/>
        <w:pageBreakBefore w:val="0"/>
        <w:kinsoku/>
        <w:wordWrap/>
        <w:overflowPunct/>
        <w:topLinePunct w:val="0"/>
        <w:autoSpaceDE/>
        <w:autoSpaceDN/>
        <w:bidi w:val="0"/>
        <w:snapToGrid/>
        <w:spacing w:line="240" w:lineRule="auto"/>
        <w:ind w:firstLine="640" w:firstLineChars="200"/>
        <w:textAlignment w:val="auto"/>
        <w:rPr>
          <w:rFonts w:ascii="仿宋_GB2312" w:hAnsi="宋体" w:eastAsia="仿宋_GB2312" w:cs="Times New Roman"/>
          <w:sz w:val="32"/>
          <w:szCs w:val="32"/>
        </w:rPr>
      </w:pPr>
      <w:r>
        <w:rPr>
          <w:rFonts w:hint="eastAsia" w:ascii="仿宋" w:hAnsi="仿宋" w:eastAsia="仿宋" w:cs="仿宋"/>
          <w:color w:val="auto"/>
          <w:kern w:val="0"/>
          <w:sz w:val="32"/>
          <w:szCs w:val="32"/>
          <w:lang w:val="en-US" w:eastAsia="zh-CN" w:bidi="ar"/>
        </w:rPr>
        <w:t>第十八条 各公约成员单位要</w:t>
      </w:r>
      <w:r>
        <w:rPr>
          <w:rFonts w:hint="eastAsia" w:ascii="仿宋_GB2312" w:hAnsi="宋体" w:eastAsia="仿宋_GB2312" w:cs="Times New Roman"/>
          <w:sz w:val="32"/>
          <w:szCs w:val="32"/>
        </w:rPr>
        <w:t>遵守回避制度。遇到相关法律法规规定需回避的情形，主动向</w:t>
      </w:r>
      <w:r>
        <w:rPr>
          <w:rFonts w:hint="eastAsia" w:ascii="仿宋" w:hAnsi="仿宋" w:eastAsia="仿宋" w:cs="仿宋"/>
          <w:color w:val="auto"/>
          <w:kern w:val="0"/>
          <w:sz w:val="32"/>
          <w:szCs w:val="32"/>
          <w:lang w:val="en-US" w:eastAsia="zh-CN" w:bidi="ar"/>
        </w:rPr>
        <w:t>人民法院、公安机关、纪检监察部门</w:t>
      </w:r>
      <w:r>
        <w:rPr>
          <w:rFonts w:hint="eastAsia" w:ascii="仿宋_GB2312" w:hAnsi="宋体" w:eastAsia="仿宋_GB2312" w:cs="Times New Roman"/>
          <w:sz w:val="32"/>
          <w:szCs w:val="32"/>
        </w:rPr>
        <w:t>申请回避。如果明知有法定回避情形而不主动提出回避，自愿接受相关管理部门的处罚，并承担由此带来的一切后果。</w:t>
      </w:r>
    </w:p>
    <w:p w14:paraId="0BC2B133">
      <w:pPr>
        <w:keepNext w:val="0"/>
        <w:keepLines w:val="0"/>
        <w:pageBreakBefore w:val="0"/>
        <w:kinsoku/>
        <w:wordWrap/>
        <w:overflowPunct/>
        <w:topLinePunct w:val="0"/>
        <w:autoSpaceDE/>
        <w:autoSpaceDN/>
        <w:bidi w:val="0"/>
        <w:snapToGrid/>
        <w:spacing w:line="240" w:lineRule="auto"/>
        <w:ind w:firstLine="640" w:firstLineChars="200"/>
        <w:textAlignment w:val="auto"/>
        <w:rPr>
          <w:rFonts w:ascii="仿宋_GB2312" w:hAnsi="宋体" w:eastAsia="仿宋_GB2312" w:cs="Times New Roman"/>
          <w:sz w:val="32"/>
          <w:szCs w:val="32"/>
        </w:rPr>
      </w:pPr>
      <w:r>
        <w:rPr>
          <w:rFonts w:hint="eastAsia" w:ascii="仿宋" w:hAnsi="仿宋" w:eastAsia="仿宋" w:cs="仿宋"/>
          <w:color w:val="auto"/>
          <w:kern w:val="0"/>
          <w:sz w:val="32"/>
          <w:szCs w:val="32"/>
          <w:lang w:val="en-US" w:eastAsia="zh-CN" w:bidi="ar"/>
        </w:rPr>
        <w:t>第十九条 各公约成员单位办理涉案事宜，不得</w:t>
      </w:r>
      <w:r>
        <w:rPr>
          <w:rFonts w:hint="eastAsia" w:ascii="仿宋_GB2312" w:hAnsi="宋体" w:eastAsia="仿宋_GB2312" w:cs="Times New Roman"/>
          <w:sz w:val="32"/>
          <w:szCs w:val="32"/>
        </w:rPr>
        <w:t>私自会见案件当事人，不直接接受当事人自行提供的与委托事项有关的材料，不提前向当事人透露鉴定结果，保证鉴定意见书（正式稿）出具后直接交送</w:t>
      </w:r>
      <w:r>
        <w:rPr>
          <w:rFonts w:hint="eastAsia" w:ascii="仿宋" w:hAnsi="仿宋" w:eastAsia="仿宋" w:cs="仿宋"/>
          <w:color w:val="auto"/>
          <w:kern w:val="0"/>
          <w:sz w:val="32"/>
          <w:szCs w:val="32"/>
          <w:lang w:val="en-US" w:eastAsia="zh-CN" w:bidi="ar"/>
        </w:rPr>
        <w:t>人民法院、公安机关、纪检监察部门等</w:t>
      </w:r>
      <w:r>
        <w:rPr>
          <w:rFonts w:hint="eastAsia" w:ascii="仿宋_GB2312" w:hAnsi="宋体" w:eastAsia="仿宋_GB2312" w:cs="Times New Roman"/>
          <w:sz w:val="32"/>
          <w:szCs w:val="32"/>
        </w:rPr>
        <w:t>委托</w:t>
      </w:r>
      <w:r>
        <w:rPr>
          <w:rFonts w:hint="eastAsia" w:ascii="仿宋_GB2312" w:hAnsi="宋体" w:eastAsia="仿宋_GB2312" w:cs="Times New Roman"/>
          <w:sz w:val="32"/>
          <w:szCs w:val="32"/>
          <w:lang w:val="en-US" w:eastAsia="zh-CN"/>
        </w:rPr>
        <w:t>方</w:t>
      </w:r>
      <w:r>
        <w:rPr>
          <w:rFonts w:hint="eastAsia" w:ascii="仿宋_GB2312" w:hAnsi="宋体" w:eastAsia="仿宋_GB2312" w:cs="Times New Roman"/>
          <w:sz w:val="32"/>
          <w:szCs w:val="32"/>
        </w:rPr>
        <w:t>。</w:t>
      </w:r>
    </w:p>
    <w:p w14:paraId="5F058E29">
      <w:pPr>
        <w:keepNext w:val="0"/>
        <w:keepLines w:val="0"/>
        <w:pageBreakBefore w:val="0"/>
        <w:kinsoku/>
        <w:wordWrap/>
        <w:overflowPunct/>
        <w:topLinePunct w:val="0"/>
        <w:autoSpaceDE/>
        <w:autoSpaceDN/>
        <w:bidi w:val="0"/>
        <w:snapToGrid/>
        <w:spacing w:line="240" w:lineRule="auto"/>
        <w:ind w:firstLine="640" w:firstLineChars="200"/>
        <w:textAlignment w:val="auto"/>
        <w:rPr>
          <w:rFonts w:ascii="仿宋_GB2312" w:hAnsi="宋体" w:eastAsia="仿宋_GB2312" w:cs="Times New Roman"/>
          <w:sz w:val="32"/>
          <w:szCs w:val="32"/>
        </w:rPr>
      </w:pPr>
      <w:r>
        <w:rPr>
          <w:rFonts w:hint="eastAsia" w:ascii="仿宋" w:hAnsi="仿宋" w:eastAsia="仿宋" w:cs="仿宋"/>
          <w:color w:val="auto"/>
          <w:kern w:val="0"/>
          <w:sz w:val="32"/>
          <w:szCs w:val="32"/>
          <w:lang w:val="en-US" w:eastAsia="zh-CN" w:bidi="ar"/>
        </w:rPr>
        <w:t>第二十条 各公约成员单位</w:t>
      </w:r>
      <w:r>
        <w:rPr>
          <w:rFonts w:hint="eastAsia" w:ascii="仿宋_GB2312" w:hAnsi="宋体" w:eastAsia="仿宋_GB2312" w:cs="Times New Roman"/>
          <w:sz w:val="32"/>
          <w:szCs w:val="32"/>
        </w:rPr>
        <w:t>妥善保管有关材料，自觉保守在执业活动中知悉的国家秘密、商业秘密、审判秘密和当事人个人隐私。对因不认真履行职责而错过鉴定时机，或者将送检材料破坏、丢失，致使无法再鉴定的情形，应承担相应的法律责任。</w:t>
      </w:r>
    </w:p>
    <w:p w14:paraId="7930C726">
      <w:pPr>
        <w:keepNext w:val="0"/>
        <w:keepLines w:val="0"/>
        <w:pageBreakBefore w:val="0"/>
        <w:kinsoku/>
        <w:wordWrap/>
        <w:overflowPunct/>
        <w:topLinePunct w:val="0"/>
        <w:autoSpaceDE/>
        <w:autoSpaceDN/>
        <w:bidi w:val="0"/>
        <w:snapToGrid/>
        <w:spacing w:line="240" w:lineRule="auto"/>
        <w:ind w:firstLine="640" w:firstLineChars="200"/>
        <w:textAlignment w:val="auto"/>
        <w:rPr>
          <w:rFonts w:ascii="仿宋_GB2312" w:hAnsi="宋体" w:eastAsia="仿宋_GB2312" w:cs="Times New Roman"/>
          <w:sz w:val="32"/>
          <w:szCs w:val="32"/>
        </w:rPr>
      </w:pPr>
      <w:r>
        <w:rPr>
          <w:rFonts w:hint="eastAsia" w:ascii="仿宋_GB2312" w:hAnsi="宋体" w:eastAsia="仿宋_GB2312" w:cs="Times New Roman"/>
          <w:sz w:val="32"/>
          <w:szCs w:val="32"/>
          <w:lang w:val="en-US" w:eastAsia="zh-CN"/>
        </w:rPr>
        <w:t xml:space="preserve">第二十一条 </w:t>
      </w:r>
      <w:r>
        <w:rPr>
          <w:rFonts w:hint="eastAsia" w:ascii="仿宋_GB2312" w:hAnsi="宋体" w:eastAsia="仿宋_GB2312" w:cs="Times New Roman"/>
          <w:sz w:val="32"/>
          <w:szCs w:val="32"/>
        </w:rPr>
        <w:t>切实保证</w:t>
      </w:r>
      <w:r>
        <w:rPr>
          <w:rFonts w:hint="eastAsia" w:ascii="仿宋_GB2312" w:hAnsi="宋体" w:eastAsia="仿宋_GB2312" w:cs="Times New Roman"/>
          <w:sz w:val="32"/>
          <w:szCs w:val="32"/>
          <w:lang w:val="en-US" w:eastAsia="zh-CN"/>
        </w:rPr>
        <w:t>涉案执业</w:t>
      </w:r>
      <w:r>
        <w:rPr>
          <w:rFonts w:hint="eastAsia" w:ascii="仿宋_GB2312" w:hAnsi="宋体" w:eastAsia="仿宋_GB2312" w:cs="Times New Roman"/>
          <w:sz w:val="32"/>
          <w:szCs w:val="32"/>
        </w:rPr>
        <w:t>鉴定质量，确保出具的鉴定意见科学、客观、准确。因技术标准引用错误，造成鉴定结果明显偏差的，或无正当理由不能按照《司法鉴定程序通则》等相关法律法规的要求完成鉴定工作的，自愿接受人民法院的各项处理意见。</w:t>
      </w:r>
    </w:p>
    <w:p w14:paraId="3B9AFBF1">
      <w:pPr>
        <w:keepNext w:val="0"/>
        <w:keepLines w:val="0"/>
        <w:pageBreakBefore w:val="0"/>
        <w:kinsoku/>
        <w:wordWrap/>
        <w:overflowPunct/>
        <w:topLinePunct w:val="0"/>
        <w:autoSpaceDE/>
        <w:autoSpaceDN/>
        <w:bidi w:val="0"/>
        <w:snapToGrid/>
        <w:spacing w:line="240" w:lineRule="auto"/>
        <w:ind w:firstLine="640" w:firstLineChars="200"/>
        <w:textAlignment w:val="auto"/>
        <w:rPr>
          <w:rFonts w:ascii="仿宋_GB2312" w:hAnsi="宋体" w:eastAsia="仿宋_GB2312" w:cs="Times New Roman"/>
          <w:sz w:val="32"/>
          <w:szCs w:val="32"/>
        </w:rPr>
      </w:pPr>
      <w:r>
        <w:rPr>
          <w:rFonts w:hint="eastAsia" w:ascii="仿宋" w:hAnsi="仿宋" w:eastAsia="仿宋" w:cs="仿宋"/>
          <w:color w:val="auto"/>
          <w:kern w:val="0"/>
          <w:sz w:val="32"/>
          <w:szCs w:val="32"/>
          <w:lang w:val="en-US" w:eastAsia="zh-CN" w:bidi="ar"/>
        </w:rPr>
        <w:t>第二十二条 各公约成员单位需要出庭作证，</w:t>
      </w:r>
      <w:r>
        <w:rPr>
          <w:rFonts w:hint="eastAsia" w:ascii="仿宋_GB2312" w:hAnsi="宋体" w:eastAsia="仿宋_GB2312" w:cs="Times New Roman"/>
          <w:sz w:val="32"/>
          <w:szCs w:val="32"/>
        </w:rPr>
        <w:t>保证合理收取出庭费用，履行鉴定人出庭作证义务。若因出庭费用过高或无正当理由拒不出庭作证，当事人要求终结委托并返还费用的，应如数返还，由机构和鉴定人承担相应后果</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rPr>
        <w:t xml:space="preserve"> </w:t>
      </w:r>
    </w:p>
    <w:p w14:paraId="378909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Autospacing="0" w:line="240" w:lineRule="auto"/>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第二十三条 各公约成员单位规范</w:t>
      </w:r>
      <w:r>
        <w:rPr>
          <w:rFonts w:hint="eastAsia" w:ascii="仿宋" w:hAnsi="仿宋" w:eastAsia="仿宋" w:cs="仿宋"/>
          <w:color w:val="auto"/>
          <w:kern w:val="0"/>
          <w:sz w:val="32"/>
          <w:szCs w:val="32"/>
          <w:u w:val="none"/>
          <w:lang w:val="en-US" w:eastAsia="zh-CN" w:bidi="ar"/>
        </w:rPr>
        <w:fldChar w:fldCharType="begin"/>
      </w:r>
      <w:r>
        <w:rPr>
          <w:rFonts w:hint="eastAsia" w:ascii="仿宋" w:hAnsi="仿宋" w:eastAsia="仿宋" w:cs="仿宋"/>
          <w:color w:val="auto"/>
          <w:kern w:val="0"/>
          <w:sz w:val="32"/>
          <w:szCs w:val="32"/>
          <w:u w:val="none"/>
          <w:lang w:val="en-US" w:eastAsia="zh-CN" w:bidi="ar"/>
        </w:rPr>
        <w:instrText xml:space="preserve"> HYPERLINK "https://baike.baidu.com/item/B2B%E7%BD%91%E7%AB%99/7996327?fromModule=lemma_inlink" \t "https://baike.baidu.com/item/%E4%B8%AD%E5%9B%BDB2B%E7%94%B5%E5%AD%90%E5%95%86%E5%8A%A1%E8%A1%8C%E4%B8%9A%E8%87%AA%E5%BE%8B%E5%85%AC%E7%BA%A6/_blank" </w:instrText>
      </w:r>
      <w:r>
        <w:rPr>
          <w:rFonts w:hint="eastAsia" w:ascii="仿宋" w:hAnsi="仿宋" w:eastAsia="仿宋" w:cs="仿宋"/>
          <w:color w:val="auto"/>
          <w:kern w:val="0"/>
          <w:sz w:val="32"/>
          <w:szCs w:val="32"/>
          <w:u w:val="none"/>
          <w:lang w:val="en-US" w:eastAsia="zh-CN" w:bidi="ar"/>
        </w:rPr>
        <w:fldChar w:fldCharType="separate"/>
      </w:r>
      <w:r>
        <w:rPr>
          <w:rStyle w:val="6"/>
          <w:rFonts w:hint="eastAsia" w:ascii="仿宋" w:hAnsi="仿宋" w:eastAsia="仿宋" w:cs="仿宋"/>
          <w:color w:val="auto"/>
          <w:sz w:val="32"/>
          <w:szCs w:val="32"/>
          <w:u w:val="none"/>
          <w:lang w:eastAsia="zh-CN"/>
        </w:rPr>
        <w:t>价格鉴证评估</w:t>
      </w:r>
      <w:r>
        <w:rPr>
          <w:rFonts w:hint="eastAsia" w:ascii="仿宋" w:hAnsi="仿宋" w:eastAsia="仿宋" w:cs="仿宋"/>
          <w:color w:val="auto"/>
          <w:kern w:val="0"/>
          <w:sz w:val="32"/>
          <w:szCs w:val="32"/>
          <w:u w:val="none"/>
          <w:lang w:val="en-US" w:eastAsia="zh-CN" w:bidi="ar"/>
        </w:rPr>
        <w:fldChar w:fldCharType="end"/>
      </w:r>
      <w:r>
        <w:rPr>
          <w:rFonts w:hint="eastAsia" w:ascii="仿宋" w:hAnsi="仿宋" w:eastAsia="仿宋" w:cs="仿宋"/>
          <w:color w:val="auto"/>
          <w:kern w:val="0"/>
          <w:sz w:val="32"/>
          <w:szCs w:val="32"/>
          <w:u w:val="none"/>
          <w:lang w:val="en-US" w:eastAsia="zh-CN" w:bidi="ar"/>
        </w:rPr>
        <w:t>专业人员执业</w:t>
      </w:r>
      <w:r>
        <w:rPr>
          <w:rFonts w:hint="eastAsia" w:ascii="仿宋" w:hAnsi="仿宋" w:eastAsia="仿宋" w:cs="仿宋"/>
          <w:color w:val="auto"/>
          <w:kern w:val="0"/>
          <w:sz w:val="32"/>
          <w:szCs w:val="32"/>
          <w:lang w:val="en-US" w:eastAsia="zh-CN" w:bidi="ar"/>
        </w:rPr>
        <w:t>行为，培养有头脑的</w:t>
      </w:r>
      <w:r>
        <w:rPr>
          <w:rFonts w:hint="eastAsia" w:ascii="仿宋" w:hAnsi="仿宋" w:eastAsia="仿宋" w:cs="仿宋"/>
          <w:color w:val="auto"/>
          <w:kern w:val="0"/>
          <w:sz w:val="32"/>
          <w:szCs w:val="32"/>
          <w:u w:val="none"/>
          <w:lang w:val="en-US" w:eastAsia="zh-CN" w:bidi="ar"/>
        </w:rPr>
        <w:fldChar w:fldCharType="begin"/>
      </w:r>
      <w:r>
        <w:rPr>
          <w:rFonts w:hint="eastAsia" w:ascii="仿宋" w:hAnsi="仿宋" w:eastAsia="仿宋" w:cs="仿宋"/>
          <w:color w:val="auto"/>
          <w:kern w:val="0"/>
          <w:sz w:val="32"/>
          <w:szCs w:val="32"/>
          <w:u w:val="none"/>
          <w:lang w:val="en-US" w:eastAsia="zh-CN" w:bidi="ar"/>
        </w:rPr>
        <w:instrText xml:space="preserve"> HYPERLINK "https://baike.baidu.com/item/B2B%E7%BD%91%E7%AB%99/7996327?fromModule=lemma_inlink" \t "https://baike.baidu.com/item/%E4%B8%AD%E5%9B%BDB2B%E7%94%B5%E5%AD%90%E5%95%86%E5%8A%A1%E8%A1%8C%E4%B8%9A%E8%87%AA%E5%BE%8B%E5%85%AC%E7%BA%A6/_blank" </w:instrText>
      </w:r>
      <w:r>
        <w:rPr>
          <w:rFonts w:hint="eastAsia" w:ascii="仿宋" w:hAnsi="仿宋" w:eastAsia="仿宋" w:cs="仿宋"/>
          <w:color w:val="auto"/>
          <w:kern w:val="0"/>
          <w:sz w:val="32"/>
          <w:szCs w:val="32"/>
          <w:u w:val="none"/>
          <w:lang w:val="en-US" w:eastAsia="zh-CN" w:bidi="ar"/>
        </w:rPr>
        <w:fldChar w:fldCharType="separate"/>
      </w:r>
      <w:r>
        <w:rPr>
          <w:rStyle w:val="6"/>
          <w:rFonts w:hint="eastAsia" w:ascii="仿宋" w:hAnsi="仿宋" w:eastAsia="仿宋" w:cs="仿宋"/>
          <w:color w:val="auto"/>
          <w:sz w:val="32"/>
          <w:szCs w:val="32"/>
          <w:u w:val="none"/>
          <w:lang w:eastAsia="zh-CN"/>
        </w:rPr>
        <w:t>价格鉴证评估</w:t>
      </w:r>
      <w:r>
        <w:rPr>
          <w:rFonts w:hint="eastAsia" w:ascii="仿宋" w:hAnsi="仿宋" w:eastAsia="仿宋" w:cs="仿宋"/>
          <w:color w:val="auto"/>
          <w:kern w:val="0"/>
          <w:sz w:val="32"/>
          <w:szCs w:val="32"/>
          <w:u w:val="none"/>
          <w:lang w:val="en-US" w:eastAsia="zh-CN" w:bidi="ar"/>
        </w:rPr>
        <w:fldChar w:fldCharType="end"/>
      </w:r>
      <w:r>
        <w:rPr>
          <w:rFonts w:hint="eastAsia" w:ascii="仿宋" w:hAnsi="仿宋" w:eastAsia="仿宋" w:cs="仿宋"/>
          <w:color w:val="auto"/>
          <w:kern w:val="0"/>
          <w:sz w:val="32"/>
          <w:szCs w:val="32"/>
          <w:lang w:val="en-US" w:eastAsia="zh-CN" w:bidi="ar"/>
        </w:rPr>
        <w:t>复合型人才，尤其重点培养行业的</w:t>
      </w:r>
      <w:r>
        <w:rPr>
          <w:rFonts w:hint="eastAsia" w:ascii="仿宋" w:hAnsi="仿宋" w:eastAsia="仿宋" w:cs="仿宋"/>
          <w:color w:val="auto"/>
          <w:kern w:val="0"/>
          <w:sz w:val="32"/>
          <w:szCs w:val="32"/>
          <w:u w:val="none"/>
          <w:lang w:val="en-US" w:eastAsia="zh-CN" w:bidi="ar"/>
        </w:rPr>
        <w:fldChar w:fldCharType="begin"/>
      </w:r>
      <w:r>
        <w:rPr>
          <w:rFonts w:hint="eastAsia" w:ascii="仿宋" w:hAnsi="仿宋" w:eastAsia="仿宋" w:cs="仿宋"/>
          <w:color w:val="auto"/>
          <w:kern w:val="0"/>
          <w:sz w:val="32"/>
          <w:szCs w:val="32"/>
          <w:u w:val="none"/>
          <w:lang w:val="en-US" w:eastAsia="zh-CN" w:bidi="ar"/>
        </w:rPr>
        <w:instrText xml:space="preserve"> HYPERLINK "https://baike.baidu.com/item/B2B%E7%BD%91%E7%AB%99/7996327?fromModule=lemma_inlink" \t "https://baike.baidu.com/item/%E4%B8%AD%E5%9B%BDB2B%E7%94%B5%E5%AD%90%E5%95%86%E5%8A%A1%E8%A1%8C%E4%B8%9A%E8%87%AA%E5%BE%8B%E5%85%AC%E7%BA%A6/_blank" </w:instrText>
      </w:r>
      <w:r>
        <w:rPr>
          <w:rFonts w:hint="eastAsia" w:ascii="仿宋" w:hAnsi="仿宋" w:eastAsia="仿宋" w:cs="仿宋"/>
          <w:color w:val="auto"/>
          <w:kern w:val="0"/>
          <w:sz w:val="32"/>
          <w:szCs w:val="32"/>
          <w:u w:val="none"/>
          <w:lang w:val="en-US" w:eastAsia="zh-CN" w:bidi="ar"/>
        </w:rPr>
        <w:fldChar w:fldCharType="separate"/>
      </w:r>
      <w:r>
        <w:rPr>
          <w:rStyle w:val="6"/>
          <w:rFonts w:hint="eastAsia" w:ascii="仿宋" w:hAnsi="仿宋" w:eastAsia="仿宋" w:cs="仿宋"/>
          <w:color w:val="auto"/>
          <w:sz w:val="32"/>
          <w:szCs w:val="32"/>
          <w:u w:val="none"/>
          <w:lang w:eastAsia="zh-CN"/>
        </w:rPr>
        <w:t>价格鉴证评估</w:t>
      </w:r>
      <w:r>
        <w:rPr>
          <w:rFonts w:hint="eastAsia" w:ascii="仿宋" w:hAnsi="仿宋" w:eastAsia="仿宋" w:cs="仿宋"/>
          <w:color w:val="auto"/>
          <w:kern w:val="0"/>
          <w:sz w:val="32"/>
          <w:szCs w:val="32"/>
          <w:u w:val="none"/>
          <w:lang w:val="en-US" w:eastAsia="zh-CN" w:bidi="ar"/>
        </w:rPr>
        <w:fldChar w:fldCharType="end"/>
      </w:r>
      <w:r>
        <w:rPr>
          <w:rFonts w:hint="eastAsia" w:ascii="仿宋" w:hAnsi="仿宋" w:eastAsia="仿宋" w:cs="仿宋"/>
          <w:color w:val="auto"/>
          <w:kern w:val="0"/>
          <w:sz w:val="32"/>
          <w:szCs w:val="32"/>
          <w:u w:val="none"/>
          <w:lang w:val="en-US" w:eastAsia="zh-CN" w:bidi="ar"/>
        </w:rPr>
        <w:t>专家</w:t>
      </w:r>
      <w:r>
        <w:rPr>
          <w:rFonts w:hint="eastAsia" w:ascii="仿宋" w:hAnsi="仿宋" w:eastAsia="仿宋" w:cs="仿宋"/>
          <w:color w:val="auto"/>
          <w:kern w:val="0"/>
          <w:sz w:val="32"/>
          <w:szCs w:val="32"/>
          <w:lang w:val="en-US" w:eastAsia="zh-CN" w:bidi="ar"/>
        </w:rPr>
        <w:t>。</w:t>
      </w:r>
    </w:p>
    <w:p w14:paraId="79EE0A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Autospacing="0" w:line="240" w:lineRule="auto"/>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第二十四条 各公约成员单位要加强信用体系建设，并引入风险管控机制，加强政策法规、信用服务、资信认证、标准规范等支撑体系建设，营造</w:t>
      </w:r>
      <w:r>
        <w:rPr>
          <w:rFonts w:hint="eastAsia" w:ascii="仿宋" w:hAnsi="仿宋" w:eastAsia="仿宋" w:cs="仿宋"/>
          <w:color w:val="auto"/>
          <w:kern w:val="0"/>
          <w:sz w:val="32"/>
          <w:szCs w:val="32"/>
          <w:u w:val="none"/>
          <w:lang w:val="en-US" w:eastAsia="zh-CN" w:bidi="ar"/>
        </w:rPr>
        <w:fldChar w:fldCharType="begin"/>
      </w:r>
      <w:r>
        <w:rPr>
          <w:rFonts w:hint="eastAsia" w:ascii="仿宋" w:hAnsi="仿宋" w:eastAsia="仿宋" w:cs="仿宋"/>
          <w:color w:val="auto"/>
          <w:kern w:val="0"/>
          <w:sz w:val="32"/>
          <w:szCs w:val="32"/>
          <w:u w:val="none"/>
          <w:lang w:val="en-US" w:eastAsia="zh-CN" w:bidi="ar"/>
        </w:rPr>
        <w:instrText xml:space="preserve"> HYPERLINK "https://baike.baidu.com/item/B2B%E7%BD%91%E7%AB%99/7996327?fromModule=lemma_inlink" \t "https://baike.baidu.com/item/%E4%B8%AD%E5%9B%BDB2B%E7%94%B5%E5%AD%90%E5%95%86%E5%8A%A1%E8%A1%8C%E4%B8%9A%E8%87%AA%E5%BE%8B%E5%85%AC%E7%BA%A6/_blank" </w:instrText>
      </w:r>
      <w:r>
        <w:rPr>
          <w:rFonts w:hint="eastAsia" w:ascii="仿宋" w:hAnsi="仿宋" w:eastAsia="仿宋" w:cs="仿宋"/>
          <w:color w:val="auto"/>
          <w:kern w:val="0"/>
          <w:sz w:val="32"/>
          <w:szCs w:val="32"/>
          <w:u w:val="none"/>
          <w:lang w:val="en-US" w:eastAsia="zh-CN" w:bidi="ar"/>
        </w:rPr>
        <w:fldChar w:fldCharType="separate"/>
      </w:r>
      <w:r>
        <w:rPr>
          <w:rStyle w:val="6"/>
          <w:rFonts w:hint="eastAsia" w:ascii="仿宋" w:hAnsi="仿宋" w:eastAsia="仿宋" w:cs="仿宋"/>
          <w:color w:val="auto"/>
          <w:sz w:val="32"/>
          <w:szCs w:val="32"/>
          <w:u w:val="none"/>
          <w:lang w:eastAsia="zh-CN"/>
        </w:rPr>
        <w:t>价格鉴证评估</w:t>
      </w:r>
      <w:r>
        <w:rPr>
          <w:rFonts w:hint="eastAsia" w:ascii="仿宋" w:hAnsi="仿宋" w:eastAsia="仿宋" w:cs="仿宋"/>
          <w:color w:val="auto"/>
          <w:kern w:val="0"/>
          <w:sz w:val="32"/>
          <w:szCs w:val="32"/>
          <w:u w:val="none"/>
          <w:lang w:val="en-US" w:eastAsia="zh-CN" w:bidi="ar"/>
        </w:rPr>
        <w:fldChar w:fldCharType="end"/>
      </w:r>
      <w:r>
        <w:rPr>
          <w:rFonts w:hint="eastAsia" w:ascii="仿宋" w:hAnsi="仿宋" w:eastAsia="仿宋" w:cs="仿宋"/>
          <w:color w:val="auto"/>
          <w:kern w:val="0"/>
          <w:sz w:val="32"/>
          <w:szCs w:val="32"/>
          <w:lang w:val="en-US" w:eastAsia="zh-CN" w:bidi="ar"/>
        </w:rPr>
        <w:t>发展的良好环境，推广价格鉴证评估在国民经济各个领域的应用。</w:t>
      </w:r>
    </w:p>
    <w:p w14:paraId="47EE4F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Autospacing="0" w:line="240" w:lineRule="auto"/>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第二十五条  各公约成员单位要重点推进协调发展战略。围绕</w:t>
      </w:r>
      <w:r>
        <w:rPr>
          <w:rFonts w:hint="eastAsia" w:ascii="仿宋" w:hAnsi="仿宋" w:eastAsia="仿宋" w:cs="仿宋"/>
          <w:color w:val="auto"/>
          <w:kern w:val="0"/>
          <w:sz w:val="32"/>
          <w:szCs w:val="32"/>
          <w:u w:val="none"/>
          <w:lang w:val="en-US" w:eastAsia="zh-CN" w:bidi="ar"/>
        </w:rPr>
        <w:fldChar w:fldCharType="begin"/>
      </w:r>
      <w:r>
        <w:rPr>
          <w:rFonts w:hint="eastAsia" w:ascii="仿宋" w:hAnsi="仿宋" w:eastAsia="仿宋" w:cs="仿宋"/>
          <w:color w:val="auto"/>
          <w:kern w:val="0"/>
          <w:sz w:val="32"/>
          <w:szCs w:val="32"/>
          <w:u w:val="none"/>
          <w:lang w:val="en-US" w:eastAsia="zh-CN" w:bidi="ar"/>
        </w:rPr>
        <w:instrText xml:space="preserve"> HYPERLINK "https://baike.baidu.com/item/B2B%E7%BD%91%E7%AB%99/7996327?fromModule=lemma_inlink" \t "https://baike.baidu.com/item/%E4%B8%AD%E5%9B%BDB2B%E7%94%B5%E5%AD%90%E5%95%86%E5%8A%A1%E8%A1%8C%E4%B8%9A%E8%87%AA%E5%BE%8B%E5%85%AC%E7%BA%A6/_blank" </w:instrText>
      </w:r>
      <w:r>
        <w:rPr>
          <w:rFonts w:hint="eastAsia" w:ascii="仿宋" w:hAnsi="仿宋" w:eastAsia="仿宋" w:cs="仿宋"/>
          <w:color w:val="auto"/>
          <w:kern w:val="0"/>
          <w:sz w:val="32"/>
          <w:szCs w:val="32"/>
          <w:u w:val="none"/>
          <w:lang w:val="en-US" w:eastAsia="zh-CN" w:bidi="ar"/>
        </w:rPr>
        <w:fldChar w:fldCharType="separate"/>
      </w:r>
      <w:r>
        <w:rPr>
          <w:rStyle w:val="6"/>
          <w:rFonts w:hint="eastAsia" w:ascii="仿宋" w:hAnsi="仿宋" w:eastAsia="仿宋" w:cs="仿宋"/>
          <w:color w:val="auto"/>
          <w:sz w:val="32"/>
          <w:szCs w:val="32"/>
          <w:u w:val="none"/>
          <w:lang w:eastAsia="zh-CN"/>
        </w:rPr>
        <w:t>价格鉴证评估</w:t>
      </w:r>
      <w:r>
        <w:rPr>
          <w:rFonts w:hint="eastAsia" w:ascii="仿宋" w:hAnsi="仿宋" w:eastAsia="仿宋" w:cs="仿宋"/>
          <w:color w:val="auto"/>
          <w:kern w:val="0"/>
          <w:sz w:val="32"/>
          <w:szCs w:val="32"/>
          <w:u w:val="none"/>
          <w:lang w:val="en-US" w:eastAsia="zh-CN" w:bidi="ar"/>
        </w:rPr>
        <w:fldChar w:fldCharType="end"/>
      </w:r>
      <w:r>
        <w:rPr>
          <w:rFonts w:hint="eastAsia" w:ascii="仿宋" w:hAnsi="仿宋" w:eastAsia="仿宋" w:cs="仿宋"/>
          <w:color w:val="auto"/>
          <w:kern w:val="0"/>
          <w:sz w:val="32"/>
          <w:szCs w:val="32"/>
          <w:lang w:val="en-US" w:eastAsia="zh-CN" w:bidi="ar"/>
        </w:rPr>
        <w:t>发展的关键问题和关键环节，积极开展示范、交流活动，探索多层次、多模式的</w:t>
      </w:r>
      <w:r>
        <w:rPr>
          <w:rFonts w:hint="eastAsia" w:ascii="仿宋" w:hAnsi="仿宋" w:eastAsia="仿宋" w:cs="仿宋"/>
          <w:color w:val="auto"/>
          <w:kern w:val="0"/>
          <w:sz w:val="32"/>
          <w:szCs w:val="32"/>
          <w:u w:val="none"/>
          <w:lang w:val="en-US" w:eastAsia="zh-CN" w:bidi="ar"/>
        </w:rPr>
        <w:fldChar w:fldCharType="begin"/>
      </w:r>
      <w:r>
        <w:rPr>
          <w:rFonts w:hint="eastAsia" w:ascii="仿宋" w:hAnsi="仿宋" w:eastAsia="仿宋" w:cs="仿宋"/>
          <w:color w:val="auto"/>
          <w:kern w:val="0"/>
          <w:sz w:val="32"/>
          <w:szCs w:val="32"/>
          <w:u w:val="none"/>
          <w:lang w:val="en-US" w:eastAsia="zh-CN" w:bidi="ar"/>
        </w:rPr>
        <w:instrText xml:space="preserve"> HYPERLINK "https://baike.baidu.com/item/B2B%E7%BD%91%E7%AB%99/7996327?fromModule=lemma_inlink" \t "https://baike.baidu.com/item/%E4%B8%AD%E5%9B%BDB2B%E7%94%B5%E5%AD%90%E5%95%86%E5%8A%A1%E8%A1%8C%E4%B8%9A%E8%87%AA%E5%BE%8B%E5%85%AC%E7%BA%A6/_blank" </w:instrText>
      </w:r>
      <w:r>
        <w:rPr>
          <w:rFonts w:hint="eastAsia" w:ascii="仿宋" w:hAnsi="仿宋" w:eastAsia="仿宋" w:cs="仿宋"/>
          <w:color w:val="auto"/>
          <w:kern w:val="0"/>
          <w:sz w:val="32"/>
          <w:szCs w:val="32"/>
          <w:u w:val="none"/>
          <w:lang w:val="en-US" w:eastAsia="zh-CN" w:bidi="ar"/>
        </w:rPr>
        <w:fldChar w:fldCharType="separate"/>
      </w:r>
      <w:r>
        <w:rPr>
          <w:rStyle w:val="6"/>
          <w:rFonts w:hint="eastAsia" w:ascii="仿宋" w:hAnsi="仿宋" w:eastAsia="仿宋" w:cs="仿宋"/>
          <w:color w:val="auto"/>
          <w:sz w:val="32"/>
          <w:szCs w:val="32"/>
          <w:u w:val="none"/>
          <w:lang w:eastAsia="zh-CN"/>
        </w:rPr>
        <w:t>价格鉴证评估</w:t>
      </w:r>
      <w:r>
        <w:rPr>
          <w:rFonts w:hint="eastAsia" w:ascii="仿宋" w:hAnsi="仿宋" w:eastAsia="仿宋" w:cs="仿宋"/>
          <w:color w:val="auto"/>
          <w:kern w:val="0"/>
          <w:sz w:val="32"/>
          <w:szCs w:val="32"/>
          <w:u w:val="none"/>
          <w:lang w:val="en-US" w:eastAsia="zh-CN" w:bidi="ar"/>
        </w:rPr>
        <w:fldChar w:fldCharType="end"/>
      </w:r>
      <w:r>
        <w:rPr>
          <w:rFonts w:hint="eastAsia" w:ascii="仿宋" w:hAnsi="仿宋" w:eastAsia="仿宋" w:cs="仿宋"/>
          <w:color w:val="auto"/>
          <w:kern w:val="0"/>
          <w:sz w:val="32"/>
          <w:szCs w:val="32"/>
          <w:lang w:val="en-US" w:eastAsia="zh-CN" w:bidi="ar"/>
        </w:rPr>
        <w:t>发展道路。</w:t>
      </w:r>
    </w:p>
    <w:p w14:paraId="636783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Autospacing="0" w:line="240" w:lineRule="auto"/>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第二十六条 公约成员之间发生争议时，争议各方应本着互谅互让的原则，以协商的方式解决争议，也可请求公约执行机构进行调解，自觉维护行业团结，维护行业整体利益。</w:t>
      </w:r>
    </w:p>
    <w:p w14:paraId="3D9690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Autospacing="0" w:line="240" w:lineRule="auto"/>
        <w:ind w:left="0" w:right="0" w:firstLine="640" w:firstLineChars="200"/>
        <w:jc w:val="left"/>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第二十七条 以上约定，请公约各成员单位严格遵照执行。</w:t>
      </w:r>
    </w:p>
    <w:p w14:paraId="3AC454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Autospacing="0" w:line="240" w:lineRule="auto"/>
        <w:ind w:left="0" w:right="0" w:firstLine="640" w:firstLineChars="200"/>
        <w:jc w:val="left"/>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第二十八条 以上约定，经第二届第三次会员代表大会审议通过。</w:t>
      </w:r>
    </w:p>
    <w:p w14:paraId="415476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Autospacing="0" w:line="240" w:lineRule="auto"/>
        <w:ind w:left="0" w:right="0" w:firstLine="640" w:firstLineChars="200"/>
        <w:jc w:val="left"/>
        <w:textAlignment w:val="auto"/>
        <w:rPr>
          <w:rFonts w:hint="eastAsia" w:ascii="仿宋" w:hAnsi="仿宋" w:eastAsia="仿宋" w:cs="仿宋"/>
          <w:color w:val="auto"/>
          <w:kern w:val="0"/>
          <w:sz w:val="32"/>
          <w:szCs w:val="32"/>
          <w:lang w:val="en-US" w:eastAsia="zh-CN" w:bidi="ar"/>
        </w:rPr>
      </w:pPr>
    </w:p>
    <w:p w14:paraId="1D9D63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Autospacing="0" w:line="240" w:lineRule="auto"/>
        <w:ind w:left="0" w:right="0" w:firstLine="640" w:firstLineChars="200"/>
        <w:jc w:val="left"/>
        <w:textAlignment w:val="auto"/>
        <w:rPr>
          <w:rFonts w:hint="eastAsia" w:ascii="仿宋" w:hAnsi="仿宋" w:eastAsia="仿宋" w:cs="仿宋"/>
          <w:color w:val="auto"/>
          <w:kern w:val="0"/>
          <w:sz w:val="32"/>
          <w:szCs w:val="32"/>
          <w:lang w:val="en-US" w:eastAsia="zh-CN" w:bidi="ar"/>
        </w:rPr>
      </w:pPr>
    </w:p>
    <w:p w14:paraId="2B032DD6">
      <w:pPr>
        <w:keepNext w:val="0"/>
        <w:keepLines w:val="0"/>
        <w:pageBreakBefore w:val="0"/>
        <w:kinsoku/>
        <w:wordWrap/>
        <w:overflowPunct/>
        <w:topLinePunct w:val="0"/>
        <w:autoSpaceDE/>
        <w:autoSpaceDN/>
        <w:bidi w:val="0"/>
        <w:snapToGrid/>
        <w:spacing w:line="240" w:lineRule="auto"/>
        <w:ind w:firstLine="640" w:firstLineChars="200"/>
        <w:textAlignment w:val="auto"/>
        <w:rPr>
          <w:rFonts w:ascii="仿宋_GB2312" w:hAnsi="宋体" w:eastAsia="仿宋_GB2312" w:cs="Times New Roman"/>
          <w:sz w:val="32"/>
          <w:szCs w:val="32"/>
        </w:rPr>
      </w:pPr>
      <w:r>
        <w:rPr>
          <w:rFonts w:hint="eastAsia" w:ascii="仿宋" w:hAnsi="仿宋" w:eastAsia="仿宋" w:cs="仿宋"/>
          <w:color w:val="auto"/>
          <w:kern w:val="0"/>
          <w:sz w:val="32"/>
          <w:szCs w:val="32"/>
          <w:lang w:val="en-US" w:eastAsia="zh-CN" w:bidi="ar"/>
        </w:rPr>
        <w:t>本单位郑重承诺：认真执行《吉林省价格鉴证评估行业自律公约》，遵守自律公约的各项条款，</w:t>
      </w:r>
      <w:r>
        <w:rPr>
          <w:rFonts w:hint="eastAsia" w:ascii="仿宋_GB2312" w:hAnsi="宋体" w:eastAsia="仿宋_GB2312" w:cs="Times New Roman"/>
          <w:sz w:val="32"/>
          <w:szCs w:val="32"/>
        </w:rPr>
        <w:t>自愿接受</w:t>
      </w:r>
      <w:r>
        <w:rPr>
          <w:rFonts w:hint="eastAsia" w:ascii="仿宋_GB2312" w:hAnsi="宋体" w:eastAsia="仿宋_GB2312" w:cs="Times New Roman"/>
          <w:sz w:val="32"/>
          <w:szCs w:val="32"/>
          <w:lang w:val="en-US" w:eastAsia="zh-CN"/>
        </w:rPr>
        <w:t>社会和行业监督</w:t>
      </w:r>
      <w:r>
        <w:rPr>
          <w:rFonts w:hint="eastAsia" w:ascii="仿宋_GB2312" w:hAnsi="宋体" w:eastAsia="仿宋_GB2312" w:cs="Times New Roman"/>
          <w:sz w:val="32"/>
          <w:szCs w:val="32"/>
        </w:rPr>
        <w:t>管理</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有违反本自律公约行为接受司法、行政机关的</w:t>
      </w:r>
      <w:r>
        <w:rPr>
          <w:rFonts w:hint="eastAsia" w:ascii="仿宋_GB2312" w:hAnsi="宋体" w:eastAsia="仿宋_GB2312" w:cs="Times New Roman"/>
          <w:sz w:val="32"/>
          <w:szCs w:val="32"/>
        </w:rPr>
        <w:t>处罚，</w:t>
      </w:r>
      <w:r>
        <w:rPr>
          <w:rFonts w:hint="eastAsia" w:ascii="仿宋_GB2312" w:hAnsi="宋体" w:eastAsia="仿宋_GB2312" w:cs="Times New Roman"/>
          <w:sz w:val="32"/>
          <w:szCs w:val="32"/>
          <w:lang w:val="en-US" w:eastAsia="zh-CN"/>
        </w:rPr>
        <w:t>承担法律责任，</w:t>
      </w:r>
      <w:r>
        <w:rPr>
          <w:rFonts w:hint="eastAsia" w:ascii="仿宋_GB2312" w:hAnsi="宋体" w:eastAsia="仿宋_GB2312" w:cs="Times New Roman"/>
          <w:sz w:val="32"/>
          <w:szCs w:val="32"/>
        </w:rPr>
        <w:t>并承担由此带来的一切后果。</w:t>
      </w:r>
    </w:p>
    <w:p w14:paraId="3FB629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Autospacing="0" w:line="240" w:lineRule="auto"/>
        <w:ind w:left="0" w:right="0" w:firstLine="640" w:firstLineChars="200"/>
        <w:jc w:val="left"/>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        </w:t>
      </w:r>
    </w:p>
    <w:p w14:paraId="053E07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Autospacing="0" w:line="240" w:lineRule="auto"/>
        <w:ind w:left="0" w:right="0" w:firstLine="1920" w:firstLineChars="600"/>
        <w:jc w:val="left"/>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签署单位法定代表人（签字）：</w:t>
      </w:r>
    </w:p>
    <w:p w14:paraId="193D8B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Autospacing="0" w:line="240" w:lineRule="auto"/>
        <w:ind w:right="0" w:firstLine="1920" w:firstLineChars="600"/>
        <w:jc w:val="left"/>
        <w:textAlignment w:val="auto"/>
        <w:rPr>
          <w:rFonts w:hint="eastAsia" w:ascii="仿宋" w:hAnsi="仿宋" w:eastAsia="仿宋" w:cs="仿宋"/>
          <w:color w:val="auto"/>
          <w:kern w:val="0"/>
          <w:sz w:val="32"/>
          <w:szCs w:val="32"/>
          <w:lang w:val="en-US" w:eastAsia="zh-CN" w:bidi="ar"/>
        </w:rPr>
      </w:pPr>
    </w:p>
    <w:p w14:paraId="384B03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Autospacing="0" w:line="240" w:lineRule="auto"/>
        <w:ind w:right="0" w:firstLine="1920" w:firstLineChars="600"/>
        <w:jc w:val="left"/>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签署单位（盖章）：</w:t>
      </w:r>
    </w:p>
    <w:p w14:paraId="42D8A9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Autospacing="0" w:line="240" w:lineRule="auto"/>
        <w:ind w:left="0" w:right="0" w:firstLine="640" w:firstLineChars="200"/>
        <w:jc w:val="left"/>
        <w:textAlignment w:val="auto"/>
        <w:rPr>
          <w:rFonts w:hint="eastAsia" w:ascii="仿宋" w:hAnsi="仿宋" w:eastAsia="仿宋" w:cs="仿宋"/>
          <w:color w:val="auto"/>
          <w:kern w:val="0"/>
          <w:sz w:val="32"/>
          <w:szCs w:val="32"/>
          <w:lang w:val="en-US" w:eastAsia="zh-CN" w:bidi="ar"/>
        </w:rPr>
      </w:pPr>
    </w:p>
    <w:p w14:paraId="0F8C4C5E">
      <w:pPr>
        <w:keepNext w:val="0"/>
        <w:keepLines w:val="0"/>
        <w:pageBreakBefore w:val="0"/>
        <w:widowControl/>
        <w:shd w:val="clear" w:color="auto" w:fill="FFFFFF"/>
        <w:kinsoku/>
        <w:wordWrap/>
        <w:overflowPunct/>
        <w:topLinePunct w:val="0"/>
        <w:autoSpaceDE/>
        <w:autoSpaceDN/>
        <w:bidi w:val="0"/>
        <w:snapToGrid/>
        <w:spacing w:line="240" w:lineRule="auto"/>
        <w:jc w:val="left"/>
        <w:textAlignment w:val="auto"/>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仿宋"/>
          <w:color w:val="auto"/>
          <w:kern w:val="0"/>
          <w:sz w:val="32"/>
          <w:szCs w:val="32"/>
          <w:lang w:val="en-US" w:eastAsia="zh-CN" w:bidi="ar"/>
        </w:rPr>
        <w:t xml:space="preserve">            签署日期：</w:t>
      </w:r>
      <w:r>
        <w:rPr>
          <w:rFonts w:ascii="仿宋" w:hAnsi="仿宋" w:eastAsia="仿宋" w:cs="宋体"/>
          <w:color w:val="000000" w:themeColor="text1"/>
          <w:kern w:val="0"/>
          <w:sz w:val="32"/>
          <w:szCs w:val="32"/>
          <w14:textFill>
            <w14:solidFill>
              <w14:schemeClr w14:val="tx1"/>
            </w14:solidFill>
          </w14:textFill>
        </w:rPr>
        <w:t>二〇</w:t>
      </w:r>
      <w:r>
        <w:rPr>
          <w:rFonts w:hint="eastAsia" w:ascii="仿宋" w:hAnsi="仿宋" w:eastAsia="仿宋" w:cs="宋体"/>
          <w:color w:val="000000" w:themeColor="text1"/>
          <w:kern w:val="0"/>
          <w:sz w:val="32"/>
          <w:szCs w:val="32"/>
          <w:lang w:val="en-US" w:eastAsia="zh-CN"/>
          <w14:textFill>
            <w14:solidFill>
              <w14:schemeClr w14:val="tx1"/>
            </w14:solidFill>
          </w14:textFill>
        </w:rPr>
        <w:t>二四</w:t>
      </w:r>
      <w:r>
        <w:rPr>
          <w:rFonts w:ascii="仿宋" w:hAnsi="仿宋" w:eastAsia="仿宋" w:cs="宋体"/>
          <w:color w:val="000000" w:themeColor="text1"/>
          <w:kern w:val="0"/>
          <w:sz w:val="32"/>
          <w:szCs w:val="32"/>
          <w14:textFill>
            <w14:solidFill>
              <w14:schemeClr w14:val="tx1"/>
            </w14:solidFill>
          </w14:textFill>
        </w:rPr>
        <w:t>年</w:t>
      </w:r>
      <w:r>
        <w:rPr>
          <w:rFonts w:hint="eastAsia" w:ascii="仿宋" w:hAnsi="仿宋" w:eastAsia="仿宋" w:cs="宋体"/>
          <w:color w:val="000000" w:themeColor="text1"/>
          <w:kern w:val="0"/>
          <w:sz w:val="32"/>
          <w:szCs w:val="32"/>
          <w:lang w:val="en-US" w:eastAsia="zh-CN"/>
          <w14:textFill>
            <w14:solidFill>
              <w14:schemeClr w14:val="tx1"/>
            </w14:solidFill>
          </w14:textFill>
        </w:rPr>
        <w:t>六</w:t>
      </w:r>
      <w:r>
        <w:rPr>
          <w:rFonts w:ascii="仿宋" w:hAnsi="仿宋" w:eastAsia="仿宋" w:cs="宋体"/>
          <w:color w:val="000000" w:themeColor="text1"/>
          <w:kern w:val="0"/>
          <w:sz w:val="32"/>
          <w:szCs w:val="32"/>
          <w14:textFill>
            <w14:solidFill>
              <w14:schemeClr w14:val="tx1"/>
            </w14:solidFill>
          </w14:textFill>
        </w:rPr>
        <w:t>月</w:t>
      </w:r>
      <w:r>
        <w:rPr>
          <w:rFonts w:hint="eastAsia" w:ascii="仿宋" w:hAnsi="仿宋" w:eastAsia="仿宋" w:cs="宋体"/>
          <w:color w:val="000000" w:themeColor="text1"/>
          <w:kern w:val="0"/>
          <w:sz w:val="32"/>
          <w:szCs w:val="32"/>
          <w:lang w:val="en-US" w:eastAsia="zh-CN"/>
          <w14:textFill>
            <w14:solidFill>
              <w14:schemeClr w14:val="tx1"/>
            </w14:solidFill>
          </w14:textFill>
        </w:rPr>
        <w:t>二十一</w:t>
      </w:r>
      <w:r>
        <w:rPr>
          <w:rFonts w:ascii="仿宋" w:hAnsi="仿宋" w:eastAsia="仿宋" w:cs="宋体"/>
          <w:color w:val="000000" w:themeColor="text1"/>
          <w:kern w:val="0"/>
          <w:sz w:val="32"/>
          <w:szCs w:val="32"/>
          <w14:textFill>
            <w14:solidFill>
              <w14:schemeClr w14:val="tx1"/>
            </w14:solidFill>
          </w14:textFill>
        </w:rPr>
        <w:t>日</w:t>
      </w:r>
    </w:p>
    <w:p w14:paraId="431AED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Autospacing="0" w:line="240" w:lineRule="auto"/>
        <w:ind w:left="0" w:right="0" w:firstLine="640" w:firstLineChars="200"/>
        <w:jc w:val="left"/>
        <w:textAlignment w:val="auto"/>
        <w:rPr>
          <w:rFonts w:hint="default" w:ascii="仿宋" w:hAnsi="仿宋" w:eastAsia="仿宋" w:cs="仿宋"/>
          <w:color w:val="auto"/>
          <w:kern w:val="0"/>
          <w:sz w:val="32"/>
          <w:szCs w:val="32"/>
          <w:lang w:val="en-US" w:eastAsia="zh-CN" w:bidi="ar"/>
        </w:rPr>
      </w:pPr>
    </w:p>
    <w:p w14:paraId="527130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Autospacing="0" w:line="240" w:lineRule="auto"/>
        <w:ind w:left="0" w:right="0" w:firstLine="640" w:firstLineChars="200"/>
        <w:jc w:val="left"/>
        <w:textAlignment w:val="auto"/>
        <w:rPr>
          <w:rFonts w:hint="default" w:ascii="仿宋" w:hAnsi="仿宋" w:eastAsia="仿宋" w:cs="仿宋"/>
          <w:color w:val="auto"/>
          <w:kern w:val="0"/>
          <w:sz w:val="32"/>
          <w:szCs w:val="32"/>
          <w:lang w:val="en-US" w:eastAsia="zh-CN" w:bidi="ar"/>
        </w:rPr>
      </w:pPr>
    </w:p>
    <w:p w14:paraId="7816F21C"/>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0844F">
    <w:pPr>
      <w:spacing w:line="168" w:lineRule="auto"/>
      <w:ind w:left="4073"/>
      <w:rPr>
        <w:rFonts w:ascii="宋体" w:hAnsi="宋体" w:eastAsia="宋体" w:cs="宋体"/>
        <w:sz w:val="13"/>
        <w:szCs w:val="1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12D34">
    <w:pPr>
      <w:spacing w:line="168" w:lineRule="auto"/>
      <w:ind w:left="4073"/>
      <w:rPr>
        <w:rFonts w:ascii="宋体" w:hAnsi="宋体" w:eastAsia="宋体" w:cs="宋体"/>
        <w:sz w:val="13"/>
        <w:szCs w:val="13"/>
      </w:rPr>
    </w:pPr>
    <w:r>
      <w:rPr>
        <w:sz w:val="1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F8456">
                          <w:pPr>
                            <w:pStyle w:val="2"/>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2F8456">
                    <w:pPr>
                      <w:pStyle w:val="2"/>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xY2RjY2VlNTljNjAyNzgyODdjYTE3MTcyOGQyNTkifQ=="/>
  </w:docVars>
  <w:rsids>
    <w:rsidRoot w:val="281A29EE"/>
    <w:rsid w:val="281A29EE"/>
    <w:rsid w:val="6B121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3132</Words>
  <Characters>3133</Characters>
  <Lines>0</Lines>
  <Paragraphs>0</Paragraphs>
  <TotalTime>2</TotalTime>
  <ScaleCrop>false</ScaleCrop>
  <LinksUpToDate>false</LinksUpToDate>
  <CharactersWithSpaces>3184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2024-06-25T04:27:00Z</dcterms:created>
  <dc:creator>TT</dc:creator>
  <cp:lastModifiedBy>TT</cp:lastModifiedBy>
  <dcterms:modified xsi:type="dcterms:W3CDTF">2024-06-25T05:46:51Z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4153580F0EC94685A6E376DC74DF32AE_11</vt:lpwstr>
  </property>
</Properties>
</file>