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070707"/>
          <w:kern w:val="0"/>
          <w:sz w:val="48"/>
          <w:szCs w:val="48"/>
        </w:rPr>
      </w:pPr>
      <w:r>
        <w:rPr>
          <w:rFonts w:hint="eastAsia" w:ascii="仿宋" w:hAnsi="仿宋" w:eastAsia="仿宋" w:cs="仿宋"/>
          <w:b/>
          <w:bCs/>
          <w:color w:val="070707"/>
          <w:kern w:val="0"/>
          <w:sz w:val="48"/>
          <w:szCs w:val="48"/>
        </w:rPr>
        <w:t>吉林省价格鉴证与评估协会</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070707"/>
          <w:kern w:val="0"/>
          <w:sz w:val="48"/>
          <w:szCs w:val="48"/>
        </w:rPr>
      </w:pPr>
      <w:r>
        <w:rPr>
          <w:rFonts w:hint="eastAsia" w:ascii="仿宋" w:hAnsi="仿宋" w:eastAsia="仿宋" w:cs="仿宋"/>
          <w:b/>
          <w:bCs/>
          <w:color w:val="070707"/>
          <w:kern w:val="0"/>
          <w:sz w:val="48"/>
          <w:szCs w:val="48"/>
        </w:rPr>
        <w:t>价格鉴证评估执业规则</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70707"/>
          <w:kern w:val="0"/>
          <w:sz w:val="32"/>
          <w:szCs w:val="32"/>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070707"/>
          <w:kern w:val="0"/>
          <w:sz w:val="32"/>
          <w:szCs w:val="32"/>
        </w:rPr>
      </w:pPr>
      <w:r>
        <w:rPr>
          <w:rFonts w:hint="eastAsia" w:ascii="仿宋" w:hAnsi="仿宋" w:eastAsia="仿宋" w:cs="仿宋"/>
          <w:b/>
          <w:color w:val="070707"/>
          <w:kern w:val="0"/>
          <w:sz w:val="32"/>
          <w:szCs w:val="32"/>
        </w:rPr>
        <w:t>第一章</w:t>
      </w:r>
      <w:r>
        <w:rPr>
          <w:rFonts w:hint="eastAsia" w:ascii="仿宋" w:hAnsi="仿宋" w:eastAsia="仿宋" w:cs="仿宋"/>
          <w:b/>
          <w:color w:val="070707"/>
          <w:kern w:val="0"/>
          <w:sz w:val="32"/>
          <w:szCs w:val="32"/>
          <w:lang w:val="en-US" w:eastAsia="zh-CN"/>
        </w:rPr>
        <w:t xml:space="preserve"> </w:t>
      </w:r>
      <w:bookmarkStart w:id="0" w:name="_GoBack"/>
      <w:bookmarkEnd w:id="0"/>
      <w:r>
        <w:rPr>
          <w:rFonts w:hint="eastAsia" w:ascii="仿宋" w:hAnsi="仿宋" w:eastAsia="仿宋" w:cs="仿宋"/>
          <w:b/>
          <w:color w:val="070707"/>
          <w:kern w:val="0"/>
          <w:sz w:val="32"/>
          <w:szCs w:val="32"/>
        </w:rPr>
        <w:t>总则</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仿宋" w:hAnsi="仿宋" w:eastAsia="仿宋" w:cs="仿宋"/>
          <w:color w:val="070707"/>
          <w:kern w:val="0"/>
          <w:sz w:val="32"/>
          <w:szCs w:val="32"/>
        </w:rPr>
      </w:pPr>
      <w:r>
        <w:rPr>
          <w:rFonts w:hint="eastAsia" w:ascii="仿宋" w:hAnsi="仿宋" w:eastAsia="仿宋" w:cs="仿宋"/>
          <w:bCs/>
          <w:color w:val="070707"/>
          <w:kern w:val="0"/>
          <w:sz w:val="32"/>
          <w:szCs w:val="32"/>
        </w:rPr>
        <w:t xml:space="preserve"> </w:t>
      </w:r>
      <w:r>
        <w:rPr>
          <w:rFonts w:hint="eastAsia" w:ascii="仿宋" w:hAnsi="仿宋" w:eastAsia="仿宋" w:cs="仿宋"/>
          <w:b/>
          <w:bCs/>
          <w:color w:val="070707"/>
          <w:kern w:val="0"/>
          <w:sz w:val="32"/>
          <w:szCs w:val="32"/>
        </w:rPr>
        <w:t>第一条</w:t>
      </w:r>
      <w:r>
        <w:rPr>
          <w:rFonts w:hint="eastAsia" w:ascii="仿宋" w:hAnsi="仿宋" w:eastAsia="仿宋" w:cs="仿宋"/>
          <w:color w:val="070707"/>
          <w:kern w:val="0"/>
          <w:sz w:val="32"/>
          <w:szCs w:val="32"/>
        </w:rPr>
        <w:t> 为规范价格鉴证评估执业行为，</w:t>
      </w:r>
      <w:r>
        <w:rPr>
          <w:rFonts w:hint="eastAsia" w:ascii="仿宋" w:hAnsi="仿宋" w:eastAsia="仿宋" w:cs="仿宋"/>
          <w:color w:val="333333"/>
          <w:kern w:val="0"/>
          <w:sz w:val="32"/>
          <w:szCs w:val="32"/>
        </w:rPr>
        <w:t>有效提供公共服务，维护公共利益，保障纪检监察、司法和行政涉案公正、公平，</w:t>
      </w:r>
      <w:r>
        <w:rPr>
          <w:rFonts w:hint="eastAsia" w:ascii="仿宋" w:hAnsi="仿宋" w:eastAsia="仿宋" w:cs="仿宋"/>
          <w:color w:val="070707"/>
          <w:kern w:val="0"/>
          <w:sz w:val="32"/>
          <w:szCs w:val="32"/>
        </w:rPr>
        <w:t>保证执业质量，明确执业责任，保护当事人合法权益，根据《中华人民共和国价格法》,国家发展改革委员会关于印发《价格认定规定》的通知(发改价格﹝2015﹞2251号)等制定本规则。</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仿宋" w:hAnsi="仿宋" w:eastAsia="仿宋" w:cs="仿宋"/>
          <w:color w:val="333333"/>
          <w:kern w:val="0"/>
          <w:sz w:val="32"/>
          <w:szCs w:val="32"/>
        </w:rPr>
      </w:pPr>
      <w:r>
        <w:rPr>
          <w:rFonts w:hint="eastAsia" w:ascii="仿宋" w:hAnsi="仿宋" w:eastAsia="仿宋" w:cs="仿宋"/>
          <w:bCs/>
          <w:color w:val="070707"/>
          <w:kern w:val="0"/>
          <w:sz w:val="32"/>
          <w:szCs w:val="32"/>
        </w:rPr>
        <w:t xml:space="preserve"> </w:t>
      </w:r>
      <w:r>
        <w:rPr>
          <w:rFonts w:hint="eastAsia" w:ascii="仿宋" w:hAnsi="仿宋" w:eastAsia="仿宋" w:cs="仿宋"/>
          <w:b/>
          <w:bCs/>
          <w:color w:val="070707"/>
          <w:kern w:val="0"/>
          <w:sz w:val="32"/>
          <w:szCs w:val="32"/>
        </w:rPr>
        <w:t>第二条</w:t>
      </w:r>
      <w:r>
        <w:rPr>
          <w:rFonts w:hint="eastAsia" w:ascii="仿宋" w:hAnsi="仿宋" w:eastAsia="仿宋" w:cs="仿宋"/>
          <w:bCs/>
          <w:color w:val="070707"/>
          <w:kern w:val="0"/>
          <w:sz w:val="32"/>
          <w:szCs w:val="32"/>
        </w:rPr>
        <w:t> </w:t>
      </w:r>
      <w:r>
        <w:rPr>
          <w:rFonts w:hint="eastAsia" w:ascii="仿宋" w:hAnsi="仿宋" w:eastAsia="仿宋" w:cs="仿宋"/>
          <w:color w:val="333333"/>
          <w:kern w:val="0"/>
          <w:sz w:val="32"/>
          <w:szCs w:val="32"/>
        </w:rPr>
        <w:t>本规定所称</w:t>
      </w:r>
      <w:r>
        <w:rPr>
          <w:rFonts w:hint="eastAsia" w:ascii="仿宋" w:hAnsi="仿宋" w:eastAsia="仿宋" w:cs="仿宋"/>
          <w:color w:val="070707"/>
          <w:kern w:val="0"/>
          <w:sz w:val="32"/>
          <w:szCs w:val="32"/>
        </w:rPr>
        <w:t>价格鉴证</w:t>
      </w:r>
      <w:r>
        <w:rPr>
          <w:rFonts w:hint="eastAsia" w:ascii="仿宋" w:hAnsi="仿宋" w:eastAsia="仿宋" w:cs="仿宋"/>
          <w:color w:val="333333"/>
          <w:kern w:val="0"/>
          <w:sz w:val="32"/>
          <w:szCs w:val="32"/>
        </w:rPr>
        <w:t>是指</w:t>
      </w:r>
      <w:r>
        <w:rPr>
          <w:rFonts w:hint="eastAsia" w:ascii="仿宋" w:hAnsi="仿宋" w:eastAsia="仿宋" w:cs="仿宋"/>
          <w:color w:val="070707"/>
          <w:kern w:val="0"/>
          <w:sz w:val="32"/>
          <w:szCs w:val="32"/>
        </w:rPr>
        <w:t>价格鉴证评估机构</w:t>
      </w:r>
      <w:r>
        <w:rPr>
          <w:rFonts w:hint="eastAsia" w:ascii="仿宋" w:hAnsi="仿宋" w:eastAsia="仿宋" w:cs="仿宋"/>
          <w:color w:val="333333"/>
          <w:kern w:val="0"/>
          <w:sz w:val="32"/>
          <w:szCs w:val="32"/>
        </w:rPr>
        <w:t>受理国家纪检监察、司法、行政机关聘请或委托，对所涉案价格不明或者价格有争议的，实行市场调节价的有形产品、无形资产和各类有偿服务进行价格确认的行为。</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仿宋" w:hAnsi="仿宋" w:eastAsia="仿宋" w:cs="仿宋"/>
          <w:bCs/>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333333"/>
          <w:kern w:val="0"/>
          <w:sz w:val="32"/>
          <w:szCs w:val="32"/>
        </w:rPr>
        <w:t xml:space="preserve"> 本规定所</w:t>
      </w:r>
      <w:r>
        <w:rPr>
          <w:rFonts w:hint="eastAsia" w:ascii="仿宋" w:hAnsi="仿宋" w:eastAsia="仿宋" w:cs="仿宋"/>
          <w:color w:val="070707"/>
          <w:kern w:val="0"/>
          <w:sz w:val="32"/>
          <w:szCs w:val="32"/>
        </w:rPr>
        <w:t>价格评估是指价格鉴证评估机构受理</w:t>
      </w:r>
      <w:r>
        <w:rPr>
          <w:rFonts w:hint="eastAsia" w:ascii="仿宋" w:hAnsi="仿宋" w:eastAsia="仿宋" w:cs="仿宋"/>
          <w:bCs/>
          <w:color w:val="262626" w:themeColor="text1" w:themeTint="D9"/>
          <w:kern w:val="0"/>
          <w:sz w:val="32"/>
          <w:szCs w:val="32"/>
          <w14:textFill>
            <w14:solidFill>
              <w14:schemeClr w14:val="tx1">
                <w14:lumMod w14:val="85000"/>
                <w14:lumOff w14:val="15000"/>
              </w14:schemeClr>
            </w14:solidFill>
          </w14:textFill>
        </w:rPr>
        <w:t>各类民事主体的聘请或者委托，根据特定目的，对约定财产（资产）、物资在特定时点的价值（价格）进行分析，认证、测算和判断并提供专业意见的市场服务行为。</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xml:space="preserve"> </w:t>
      </w:r>
      <w:r>
        <w:rPr>
          <w:rFonts w:hint="eastAsia" w:ascii="仿宋" w:hAnsi="仿宋" w:eastAsia="仿宋" w:cs="仿宋"/>
          <w:b/>
          <w:color w:val="333333"/>
          <w:kern w:val="0"/>
          <w:sz w:val="32"/>
          <w:szCs w:val="32"/>
        </w:rPr>
        <w:t>第三条</w:t>
      </w:r>
      <w:r>
        <w:rPr>
          <w:rFonts w:hint="eastAsia" w:ascii="仿宋" w:hAnsi="仿宋" w:eastAsia="仿宋" w:cs="仿宋"/>
          <w:color w:val="333333"/>
          <w:kern w:val="0"/>
          <w:sz w:val="32"/>
          <w:szCs w:val="32"/>
        </w:rPr>
        <w:t xml:space="preserve">  </w:t>
      </w:r>
      <w:r>
        <w:rPr>
          <w:rFonts w:hint="eastAsia" w:ascii="仿宋" w:hAnsi="仿宋" w:eastAsia="仿宋" w:cs="仿宋"/>
          <w:color w:val="070707"/>
          <w:kern w:val="0"/>
          <w:sz w:val="32"/>
          <w:szCs w:val="32"/>
        </w:rPr>
        <w:t>价格鉴证应</w:t>
      </w:r>
      <w:r>
        <w:rPr>
          <w:rFonts w:hint="eastAsia" w:ascii="仿宋" w:hAnsi="仿宋" w:eastAsia="仿宋" w:cs="仿宋"/>
          <w:color w:val="333333"/>
          <w:kern w:val="0"/>
          <w:sz w:val="32"/>
          <w:szCs w:val="32"/>
        </w:rPr>
        <w:t>对下列情形中涉及的作为定案依据或者关键证据的有形产品、无形资产和各类有偿服务价格不明或者价格有争议的，一经受理后应当进行价格鉴证：</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（一）涉嫌违纪案件；</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（二）涉嫌刑事案件；</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（三）民事诉讼、行政诉讼、复议及处罚案件；</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（四）行政征收、征用及执法活动；</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（五）国家赔偿、补偿事项；</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（六）法律、法规规定的其他情形。</w:t>
      </w:r>
    </w:p>
    <w:p>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hint="eastAsia" w:ascii="仿宋" w:hAnsi="仿宋" w:eastAsia="仿宋" w:cs="仿宋"/>
          <w:color w:val="070707"/>
          <w:kern w:val="0"/>
          <w:sz w:val="32"/>
          <w:szCs w:val="32"/>
        </w:rPr>
      </w:pPr>
      <w:r>
        <w:rPr>
          <w:rFonts w:hint="eastAsia" w:ascii="仿宋" w:hAnsi="仿宋" w:eastAsia="仿宋" w:cs="仿宋"/>
          <w:b/>
          <w:bCs/>
          <w:color w:val="070707"/>
          <w:kern w:val="0"/>
          <w:sz w:val="32"/>
          <w:szCs w:val="32"/>
        </w:rPr>
        <w:t>第四条</w:t>
      </w:r>
      <w:r>
        <w:rPr>
          <w:rFonts w:hint="eastAsia" w:ascii="仿宋" w:hAnsi="仿宋" w:eastAsia="仿宋" w:cs="仿宋"/>
          <w:bCs/>
          <w:color w:val="070707"/>
          <w:kern w:val="0"/>
          <w:sz w:val="32"/>
          <w:szCs w:val="32"/>
        </w:rPr>
        <w:t xml:space="preserve">  </w:t>
      </w:r>
      <w:r>
        <w:rPr>
          <w:rFonts w:hint="eastAsia" w:ascii="仿宋" w:hAnsi="仿宋" w:eastAsia="仿宋" w:cs="仿宋"/>
          <w:color w:val="070707"/>
          <w:kern w:val="0"/>
          <w:sz w:val="32"/>
          <w:szCs w:val="32"/>
        </w:rPr>
        <w:t>本规则所称价格鉴证评估机构及其价格鉴证评估专业人员是指根据《中华人民共和国价格法》和国务院有关规定，按照职责分工由国家、省发展改革委员会指导，本协会监督管理的价格鉴证评估机构及其价格鉴证评估专业人员。</w:t>
      </w:r>
    </w:p>
    <w:p>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hint="eastAsia" w:ascii="仿宋" w:hAnsi="仿宋" w:eastAsia="仿宋" w:cs="仿宋"/>
          <w:color w:val="070707"/>
          <w:kern w:val="0"/>
          <w:sz w:val="32"/>
          <w:szCs w:val="32"/>
        </w:rPr>
      </w:pPr>
      <w:r>
        <w:rPr>
          <w:rFonts w:hint="eastAsia" w:ascii="仿宋" w:hAnsi="仿宋" w:eastAsia="仿宋" w:cs="仿宋"/>
          <w:b/>
          <w:bCs/>
          <w:color w:val="070707"/>
          <w:kern w:val="0"/>
          <w:sz w:val="32"/>
          <w:szCs w:val="32"/>
        </w:rPr>
        <w:t>第五条</w:t>
      </w:r>
      <w:r>
        <w:rPr>
          <w:rFonts w:hint="eastAsia" w:ascii="仿宋" w:hAnsi="仿宋" w:eastAsia="仿宋" w:cs="仿宋"/>
          <w:bCs/>
          <w:color w:val="070707"/>
          <w:kern w:val="0"/>
          <w:sz w:val="32"/>
          <w:szCs w:val="32"/>
        </w:rPr>
        <w:t> </w:t>
      </w:r>
      <w:r>
        <w:rPr>
          <w:rFonts w:hint="eastAsia" w:ascii="仿宋" w:hAnsi="仿宋" w:eastAsia="仿宋" w:cs="仿宋"/>
          <w:color w:val="070707"/>
          <w:kern w:val="0"/>
          <w:sz w:val="32"/>
          <w:szCs w:val="32"/>
        </w:rPr>
        <w:t>价格鉴证评估机构及其价格鉴证评估专业人员开展价格鉴证评估业务应当遵守本规则。法律、行政法规和国务院规定由其他评估行政管理部门管理，应当执行其他规则的，从其规定。</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070707"/>
          <w:kern w:val="0"/>
          <w:sz w:val="32"/>
          <w:szCs w:val="32"/>
        </w:rPr>
      </w:pPr>
      <w:r>
        <w:rPr>
          <w:rFonts w:hint="eastAsia" w:ascii="仿宋" w:hAnsi="仿宋" w:eastAsia="仿宋" w:cs="仿宋"/>
          <w:b/>
          <w:color w:val="070707"/>
          <w:kern w:val="0"/>
          <w:sz w:val="32"/>
          <w:szCs w:val="32"/>
        </w:rPr>
        <w:t>第二章 基本规则</w:t>
      </w:r>
    </w:p>
    <w:p>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hint="eastAsia" w:ascii="仿宋" w:hAnsi="仿宋" w:eastAsia="仿宋" w:cs="仿宋"/>
          <w:color w:val="070707"/>
          <w:kern w:val="0"/>
          <w:sz w:val="32"/>
          <w:szCs w:val="32"/>
        </w:rPr>
      </w:pPr>
      <w:r>
        <w:rPr>
          <w:rFonts w:hint="eastAsia" w:ascii="仿宋" w:hAnsi="仿宋" w:eastAsia="仿宋" w:cs="仿宋"/>
          <w:b/>
          <w:bCs/>
          <w:color w:val="070707"/>
          <w:kern w:val="0"/>
          <w:sz w:val="32"/>
          <w:szCs w:val="32"/>
        </w:rPr>
        <w:t>第六条</w:t>
      </w:r>
      <w:r>
        <w:rPr>
          <w:rFonts w:hint="eastAsia" w:ascii="仿宋" w:hAnsi="仿宋" w:eastAsia="仿宋" w:cs="仿宋"/>
          <w:bCs/>
          <w:color w:val="070707"/>
          <w:kern w:val="0"/>
          <w:sz w:val="32"/>
          <w:szCs w:val="32"/>
        </w:rPr>
        <w:t> </w:t>
      </w:r>
      <w:r>
        <w:rPr>
          <w:rFonts w:hint="eastAsia" w:ascii="仿宋" w:hAnsi="仿宋" w:eastAsia="仿宋" w:cs="仿宋"/>
          <w:color w:val="070707"/>
          <w:kern w:val="0"/>
          <w:sz w:val="32"/>
          <w:szCs w:val="32"/>
        </w:rPr>
        <w:t>价格鉴证评估机构及其价格鉴证评估专业人员开展价格鉴证评估业务应当遵守法律、行政法规的规定，坚持独立、客观、公正的原则。</w:t>
      </w:r>
    </w:p>
    <w:p>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hint="eastAsia" w:ascii="仿宋" w:hAnsi="仿宋" w:eastAsia="仿宋" w:cs="仿宋"/>
          <w:color w:val="070707"/>
          <w:kern w:val="0"/>
          <w:sz w:val="32"/>
          <w:szCs w:val="32"/>
        </w:rPr>
      </w:pPr>
      <w:r>
        <w:rPr>
          <w:rFonts w:hint="eastAsia" w:ascii="仿宋" w:hAnsi="仿宋" w:eastAsia="仿宋" w:cs="仿宋"/>
          <w:b/>
          <w:bCs/>
          <w:color w:val="070707"/>
          <w:kern w:val="0"/>
          <w:sz w:val="32"/>
          <w:szCs w:val="32"/>
        </w:rPr>
        <w:t>第七条</w:t>
      </w:r>
      <w:r>
        <w:rPr>
          <w:rFonts w:hint="eastAsia" w:ascii="仿宋" w:hAnsi="仿宋" w:eastAsia="仿宋" w:cs="仿宋"/>
          <w:bCs/>
          <w:color w:val="070707"/>
          <w:kern w:val="0"/>
          <w:sz w:val="32"/>
          <w:szCs w:val="32"/>
        </w:rPr>
        <w:t> </w:t>
      </w:r>
      <w:r>
        <w:rPr>
          <w:rFonts w:hint="eastAsia" w:ascii="仿宋" w:hAnsi="仿宋" w:eastAsia="仿宋" w:cs="仿宋"/>
          <w:color w:val="070707"/>
          <w:kern w:val="0"/>
          <w:sz w:val="32"/>
          <w:szCs w:val="32"/>
        </w:rPr>
        <w:t>价格鉴证评估机构及其价格鉴证评估专业人员应当诚实守信，勤勉尽责，谨慎从业，遵守职业道德规范，自觉维护职业形象，不得从事损害职业形象的活动。</w:t>
      </w:r>
    </w:p>
    <w:p>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hint="eastAsia" w:ascii="仿宋" w:hAnsi="仿宋" w:eastAsia="仿宋" w:cs="仿宋"/>
          <w:color w:val="070707"/>
          <w:kern w:val="0"/>
          <w:sz w:val="32"/>
          <w:szCs w:val="32"/>
        </w:rPr>
      </w:pPr>
      <w:r>
        <w:rPr>
          <w:rFonts w:hint="eastAsia" w:ascii="仿宋" w:hAnsi="仿宋" w:eastAsia="仿宋" w:cs="仿宋"/>
          <w:b/>
          <w:bCs/>
          <w:color w:val="070707"/>
          <w:kern w:val="0"/>
          <w:sz w:val="32"/>
          <w:szCs w:val="32"/>
        </w:rPr>
        <w:t>第八条</w:t>
      </w:r>
      <w:r>
        <w:rPr>
          <w:rFonts w:hint="eastAsia" w:ascii="仿宋" w:hAnsi="仿宋" w:eastAsia="仿宋" w:cs="仿宋"/>
          <w:bCs/>
          <w:color w:val="070707"/>
          <w:kern w:val="0"/>
          <w:sz w:val="32"/>
          <w:szCs w:val="32"/>
        </w:rPr>
        <w:t> </w:t>
      </w:r>
      <w:r>
        <w:rPr>
          <w:rFonts w:hint="eastAsia" w:ascii="仿宋" w:hAnsi="仿宋" w:eastAsia="仿宋" w:cs="仿宋"/>
          <w:color w:val="070707"/>
          <w:kern w:val="0"/>
          <w:sz w:val="32"/>
          <w:szCs w:val="32"/>
        </w:rPr>
        <w:t>价格鉴证评估机构及其价格鉴证评估专业人员开展价格鉴证评估业务，应当独立进行分析和估算并形成专业意见，拒绝委托人或者其他相关当事人的干预，</w:t>
      </w:r>
      <w:r>
        <w:rPr>
          <w:rFonts w:hint="eastAsia" w:ascii="仿宋" w:hAnsi="仿宋" w:eastAsia="仿宋" w:cs="仿宋"/>
          <w:color w:val="000000"/>
          <w:kern w:val="0"/>
          <w:sz w:val="32"/>
          <w:szCs w:val="32"/>
        </w:rPr>
        <w:t>不得直接以预先设定的价值作为鉴证评估结论。</w:t>
      </w:r>
    </w:p>
    <w:p>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hint="eastAsia" w:ascii="仿宋" w:hAnsi="仿宋" w:eastAsia="仿宋" w:cs="仿宋"/>
          <w:color w:val="070707"/>
          <w:kern w:val="0"/>
          <w:sz w:val="32"/>
          <w:szCs w:val="32"/>
        </w:rPr>
      </w:pPr>
      <w:r>
        <w:rPr>
          <w:rFonts w:hint="eastAsia" w:ascii="仿宋" w:hAnsi="仿宋" w:eastAsia="仿宋" w:cs="仿宋"/>
          <w:bCs/>
          <w:color w:val="070707"/>
          <w:kern w:val="0"/>
          <w:sz w:val="32"/>
          <w:szCs w:val="32"/>
        </w:rPr>
        <w:t>第九条 </w:t>
      </w:r>
      <w:r>
        <w:rPr>
          <w:rFonts w:hint="eastAsia" w:ascii="仿宋" w:hAnsi="仿宋" w:eastAsia="仿宋" w:cs="仿宋"/>
          <w:color w:val="070707"/>
          <w:kern w:val="0"/>
          <w:sz w:val="32"/>
          <w:szCs w:val="32"/>
        </w:rPr>
        <w:t>价格鉴证评估专业人员应当具备相应的价格鉴证评估专业知识和实践经验，能够胜任所执行的价格鉴证评估业务，保持和提高专业能力。</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070707"/>
          <w:kern w:val="0"/>
          <w:sz w:val="32"/>
          <w:szCs w:val="32"/>
        </w:rPr>
      </w:pPr>
      <w:r>
        <w:rPr>
          <w:rFonts w:hint="eastAsia" w:ascii="仿宋" w:hAnsi="仿宋" w:eastAsia="仿宋" w:cs="仿宋"/>
          <w:b/>
          <w:color w:val="070707"/>
          <w:kern w:val="0"/>
          <w:sz w:val="32"/>
          <w:szCs w:val="32"/>
        </w:rPr>
        <w:t>第三章  价格鉴证评估程序</w:t>
      </w:r>
    </w:p>
    <w:p>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hint="eastAsia" w:ascii="仿宋" w:hAnsi="仿宋" w:eastAsia="仿宋" w:cs="仿宋"/>
          <w:color w:val="070707"/>
          <w:kern w:val="0"/>
          <w:sz w:val="32"/>
          <w:szCs w:val="32"/>
        </w:rPr>
      </w:pPr>
      <w:r>
        <w:rPr>
          <w:rFonts w:hint="eastAsia" w:ascii="仿宋" w:hAnsi="仿宋" w:eastAsia="仿宋" w:cs="仿宋"/>
          <w:b/>
          <w:bCs/>
          <w:color w:val="070707"/>
          <w:kern w:val="0"/>
          <w:sz w:val="32"/>
          <w:szCs w:val="32"/>
        </w:rPr>
        <w:t>第十条</w:t>
      </w:r>
      <w:r>
        <w:rPr>
          <w:rFonts w:hint="eastAsia" w:ascii="仿宋" w:hAnsi="仿宋" w:eastAsia="仿宋" w:cs="仿宋"/>
          <w:bCs/>
          <w:color w:val="070707"/>
          <w:kern w:val="0"/>
          <w:sz w:val="32"/>
          <w:szCs w:val="32"/>
        </w:rPr>
        <w:t> </w:t>
      </w:r>
      <w:r>
        <w:rPr>
          <w:rFonts w:hint="eastAsia" w:ascii="仿宋" w:hAnsi="仿宋" w:eastAsia="仿宋" w:cs="仿宋"/>
          <w:color w:val="070707"/>
          <w:kern w:val="0"/>
          <w:sz w:val="32"/>
          <w:szCs w:val="32"/>
        </w:rPr>
        <w:t>价格鉴证评估机构及其价格鉴证评估专业人员开展价格鉴证评估业务，履行下列基本程序：</w:t>
      </w:r>
    </w:p>
    <w:p>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（一）明确业务基本事项；</w:t>
      </w:r>
    </w:p>
    <w:p>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（二）订立业务委托合同；</w:t>
      </w:r>
    </w:p>
    <w:p>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（三）编制价格鉴证评估评估计划；</w:t>
      </w:r>
    </w:p>
    <w:p>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（四）进行评估现场调查；</w:t>
      </w:r>
    </w:p>
    <w:p>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（五）收集整理评估资料；</w:t>
      </w:r>
    </w:p>
    <w:p>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（六）鉴证评定估算形成结论；</w:t>
      </w:r>
    </w:p>
    <w:p>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（七）编制出具评估报告</w:t>
      </w:r>
    </w:p>
    <w:p>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（八）整理归集鉴证评估档案。</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价格鉴证评估机构及其价格鉴证评估专业人员不得随意减少价格鉴证评估基本程序。</w:t>
      </w:r>
    </w:p>
    <w:p>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hint="eastAsia" w:ascii="仿宋" w:hAnsi="仿宋" w:eastAsia="仿宋" w:cs="仿宋"/>
          <w:color w:val="070707"/>
          <w:kern w:val="0"/>
          <w:sz w:val="32"/>
          <w:szCs w:val="32"/>
        </w:rPr>
      </w:pPr>
      <w:r>
        <w:rPr>
          <w:rFonts w:hint="eastAsia" w:ascii="仿宋" w:hAnsi="仿宋" w:eastAsia="仿宋" w:cs="仿宋"/>
          <w:b/>
          <w:bCs/>
          <w:color w:val="070707"/>
          <w:kern w:val="0"/>
          <w:sz w:val="32"/>
          <w:szCs w:val="32"/>
        </w:rPr>
        <w:t>第十一条</w:t>
      </w:r>
      <w:r>
        <w:rPr>
          <w:rFonts w:hint="eastAsia" w:ascii="仿宋" w:hAnsi="仿宋" w:eastAsia="仿宋" w:cs="仿宋"/>
          <w:bCs/>
          <w:color w:val="070707"/>
          <w:kern w:val="0"/>
          <w:sz w:val="32"/>
          <w:szCs w:val="32"/>
        </w:rPr>
        <w:t> </w:t>
      </w:r>
      <w:r>
        <w:rPr>
          <w:rFonts w:hint="eastAsia" w:ascii="仿宋" w:hAnsi="仿宋" w:eastAsia="仿宋" w:cs="仿宋"/>
          <w:color w:val="070707"/>
          <w:kern w:val="0"/>
          <w:sz w:val="32"/>
          <w:szCs w:val="32"/>
        </w:rPr>
        <w:t>价格鉴证评估机构受理鉴证评估业务前，应当明确下列价格鉴证评估业务基本事项：</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（一）委托人、产权持有人和委托人以外的其他鉴证评估报告使用人；</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（二）价格鉴证评估目的；</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（三）价格鉴证评估对象和评估范围；</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（四）价格鉴证价值类型；</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（五）价格鉴证评估基准日；</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（六）价格鉴证评估报告使用范围；</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（七）价格鉴证评估报告提交期限及方式；</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（八）价格鉴证评估服务费及支付方式；</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（九）委托人、其他相关当事人与价格鉴证评估机构及其价格鉴证评估专业人员工作配合和协助等需要明确的重要事项。</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价格鉴证评估机构应当对专业能力、独立性和业务风险进行综合分析和评价。受理价格鉴证评估业务应当满足专业能力、独立性和业务风险控制要求，否则不得受理。</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仿宋" w:hAnsi="仿宋" w:eastAsia="仿宋" w:cs="仿宋"/>
          <w:color w:val="333333"/>
          <w:kern w:val="0"/>
          <w:sz w:val="32"/>
          <w:szCs w:val="32"/>
        </w:rPr>
      </w:pPr>
      <w:r>
        <w:rPr>
          <w:rFonts w:hint="eastAsia" w:ascii="仿宋" w:hAnsi="仿宋" w:eastAsia="仿宋" w:cs="仿宋"/>
          <w:bCs/>
          <w:color w:val="070707"/>
          <w:kern w:val="0"/>
          <w:sz w:val="32"/>
          <w:szCs w:val="32"/>
        </w:rPr>
        <w:t xml:space="preserve"> </w:t>
      </w:r>
      <w:r>
        <w:rPr>
          <w:rFonts w:hint="eastAsia" w:ascii="仿宋" w:hAnsi="仿宋" w:eastAsia="仿宋" w:cs="仿宋"/>
          <w:b/>
          <w:bCs/>
          <w:color w:val="070707"/>
          <w:kern w:val="0"/>
          <w:sz w:val="32"/>
          <w:szCs w:val="32"/>
        </w:rPr>
        <w:t>第十二条</w:t>
      </w:r>
      <w:r>
        <w:rPr>
          <w:rFonts w:hint="eastAsia" w:ascii="仿宋" w:hAnsi="仿宋" w:eastAsia="仿宋" w:cs="仿宋"/>
          <w:bCs/>
          <w:color w:val="070707"/>
          <w:kern w:val="0"/>
          <w:sz w:val="32"/>
          <w:szCs w:val="32"/>
        </w:rPr>
        <w:t> </w:t>
      </w:r>
      <w:r>
        <w:rPr>
          <w:rFonts w:hint="eastAsia" w:ascii="仿宋" w:hAnsi="仿宋" w:eastAsia="仿宋" w:cs="仿宋"/>
          <w:color w:val="070707"/>
          <w:kern w:val="0"/>
          <w:sz w:val="32"/>
          <w:szCs w:val="32"/>
        </w:rPr>
        <w:t>价格鉴证评估机构及其价格鉴证评估专业人员</w:t>
      </w:r>
      <w:r>
        <w:rPr>
          <w:rFonts w:hint="eastAsia" w:ascii="仿宋" w:hAnsi="仿宋" w:eastAsia="仿宋" w:cs="仿宋"/>
          <w:color w:val="333333"/>
          <w:kern w:val="0"/>
          <w:sz w:val="32"/>
          <w:szCs w:val="32"/>
        </w:rPr>
        <w:t>应当根据</w:t>
      </w:r>
      <w:r>
        <w:rPr>
          <w:rFonts w:hint="eastAsia" w:ascii="仿宋" w:hAnsi="仿宋" w:eastAsia="仿宋" w:cs="仿宋"/>
          <w:color w:val="070707"/>
          <w:kern w:val="0"/>
          <w:sz w:val="32"/>
          <w:szCs w:val="32"/>
        </w:rPr>
        <w:t>价格鉴证</w:t>
      </w:r>
      <w:r>
        <w:rPr>
          <w:rFonts w:hint="eastAsia" w:ascii="仿宋" w:hAnsi="仿宋" w:eastAsia="仿宋" w:cs="仿宋"/>
          <w:color w:val="333333"/>
          <w:kern w:val="0"/>
          <w:sz w:val="32"/>
          <w:szCs w:val="32"/>
        </w:rPr>
        <w:t>对象和目的，按照</w:t>
      </w:r>
      <w:r>
        <w:rPr>
          <w:rFonts w:hint="eastAsia" w:ascii="仿宋" w:hAnsi="仿宋" w:eastAsia="仿宋" w:cs="仿宋"/>
          <w:color w:val="070707"/>
          <w:kern w:val="0"/>
          <w:sz w:val="32"/>
          <w:szCs w:val="32"/>
        </w:rPr>
        <w:t>价格鉴证</w:t>
      </w:r>
      <w:r>
        <w:rPr>
          <w:rFonts w:hint="eastAsia" w:ascii="仿宋" w:hAnsi="仿宋" w:eastAsia="仿宋" w:cs="仿宋"/>
          <w:color w:val="333333"/>
          <w:kern w:val="0"/>
          <w:sz w:val="32"/>
          <w:szCs w:val="32"/>
        </w:rPr>
        <w:t>规则、程序、方法进行</w:t>
      </w:r>
      <w:r>
        <w:rPr>
          <w:rFonts w:hint="eastAsia" w:ascii="仿宋" w:hAnsi="仿宋" w:eastAsia="仿宋" w:cs="仿宋"/>
          <w:color w:val="070707"/>
          <w:kern w:val="0"/>
          <w:sz w:val="32"/>
          <w:szCs w:val="32"/>
        </w:rPr>
        <w:t>价格鉴证</w:t>
      </w:r>
      <w:r>
        <w:rPr>
          <w:rFonts w:hint="eastAsia" w:ascii="仿宋" w:hAnsi="仿宋" w:eastAsia="仿宋" w:cs="仿宋"/>
          <w:color w:val="333333"/>
          <w:kern w:val="0"/>
          <w:sz w:val="32"/>
          <w:szCs w:val="32"/>
        </w:rPr>
        <w:t>。</w:t>
      </w:r>
    </w:p>
    <w:p>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价格鉴证评估机构执行某项特定业务缺乏特定的专业知识和经验时，应当采取弥补措施，包括采用专家工作等。</w:t>
      </w:r>
    </w:p>
    <w:p>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hint="eastAsia" w:ascii="仿宋" w:hAnsi="仿宋" w:eastAsia="仿宋" w:cs="仿宋"/>
          <w:color w:val="070707"/>
          <w:kern w:val="0"/>
          <w:sz w:val="32"/>
          <w:szCs w:val="32"/>
        </w:rPr>
      </w:pPr>
      <w:r>
        <w:rPr>
          <w:rFonts w:hint="eastAsia" w:ascii="仿宋" w:hAnsi="仿宋" w:eastAsia="仿宋" w:cs="仿宋"/>
          <w:b/>
          <w:bCs/>
          <w:color w:val="070707"/>
          <w:kern w:val="0"/>
          <w:sz w:val="32"/>
          <w:szCs w:val="32"/>
        </w:rPr>
        <w:t>第十三条</w:t>
      </w:r>
      <w:r>
        <w:rPr>
          <w:rFonts w:hint="eastAsia" w:ascii="仿宋" w:hAnsi="仿宋" w:eastAsia="仿宋" w:cs="仿宋"/>
          <w:color w:val="070707"/>
          <w:kern w:val="0"/>
          <w:sz w:val="32"/>
          <w:szCs w:val="32"/>
        </w:rPr>
        <w:t> 价格鉴证评估机构受理价格鉴证评估业务应当与委托人依法订立价格鉴证评估委托合同，约定价格鉴证评估机构和委托人权利、义务、违约责任和争议解决等内容。</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仿宋" w:hAnsi="仿宋" w:eastAsia="仿宋" w:cs="仿宋"/>
          <w:color w:val="333333"/>
          <w:kern w:val="0"/>
          <w:sz w:val="32"/>
          <w:szCs w:val="32"/>
        </w:rPr>
      </w:pPr>
      <w:r>
        <w:rPr>
          <w:rFonts w:hint="eastAsia" w:ascii="仿宋" w:hAnsi="仿宋" w:eastAsia="仿宋" w:cs="仿宋"/>
          <w:color w:val="070707"/>
          <w:kern w:val="0"/>
          <w:sz w:val="32"/>
          <w:szCs w:val="32"/>
        </w:rPr>
        <w:t xml:space="preserve"> 价格鉴证评估机构</w:t>
      </w:r>
      <w:r>
        <w:rPr>
          <w:rFonts w:hint="eastAsia" w:ascii="仿宋" w:hAnsi="仿宋" w:eastAsia="仿宋" w:cs="仿宋"/>
          <w:color w:val="333333"/>
          <w:kern w:val="0"/>
          <w:sz w:val="32"/>
          <w:szCs w:val="32"/>
        </w:rPr>
        <w:t>应当在接受委托事项</w:t>
      </w:r>
      <w:r>
        <w:rPr>
          <w:rFonts w:hint="eastAsia" w:ascii="仿宋" w:hAnsi="仿宋" w:eastAsia="仿宋" w:cs="仿宋"/>
          <w:color w:val="070707"/>
          <w:kern w:val="0"/>
          <w:sz w:val="32"/>
          <w:szCs w:val="32"/>
        </w:rPr>
        <w:t>价格鉴证</w:t>
      </w:r>
      <w:r>
        <w:rPr>
          <w:rFonts w:hint="eastAsia" w:ascii="仿宋" w:hAnsi="仿宋" w:eastAsia="仿宋" w:cs="仿宋"/>
          <w:color w:val="333333"/>
          <w:kern w:val="0"/>
          <w:sz w:val="32"/>
          <w:szCs w:val="32"/>
        </w:rPr>
        <w:t>之日，按约定时限内作出</w:t>
      </w:r>
      <w:r>
        <w:rPr>
          <w:rFonts w:hint="eastAsia" w:ascii="仿宋" w:hAnsi="仿宋" w:eastAsia="仿宋" w:cs="仿宋"/>
          <w:color w:val="070707"/>
          <w:kern w:val="0"/>
          <w:sz w:val="32"/>
          <w:szCs w:val="32"/>
        </w:rPr>
        <w:t>价格鉴证评估</w:t>
      </w:r>
      <w:r>
        <w:rPr>
          <w:rFonts w:hint="eastAsia" w:ascii="仿宋" w:hAnsi="仿宋" w:eastAsia="仿宋" w:cs="仿宋"/>
          <w:color w:val="333333"/>
          <w:kern w:val="0"/>
          <w:sz w:val="32"/>
          <w:szCs w:val="32"/>
        </w:rPr>
        <w:t>结论；没有约定的应在30日内作出。</w:t>
      </w:r>
    </w:p>
    <w:p>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hint="eastAsia" w:ascii="仿宋" w:hAnsi="仿宋" w:eastAsia="仿宋" w:cs="仿宋"/>
          <w:color w:val="070707"/>
          <w:kern w:val="0"/>
          <w:sz w:val="32"/>
          <w:szCs w:val="32"/>
        </w:rPr>
      </w:pPr>
      <w:r>
        <w:rPr>
          <w:rFonts w:hint="eastAsia" w:ascii="仿宋" w:hAnsi="仿宋" w:eastAsia="仿宋" w:cs="仿宋"/>
          <w:b/>
          <w:bCs/>
          <w:color w:val="070707"/>
          <w:kern w:val="0"/>
          <w:sz w:val="32"/>
          <w:szCs w:val="32"/>
        </w:rPr>
        <w:t>第十四条</w:t>
      </w:r>
      <w:r>
        <w:rPr>
          <w:rFonts w:hint="eastAsia" w:ascii="仿宋" w:hAnsi="仿宋" w:eastAsia="仿宋" w:cs="仿宋"/>
          <w:bCs/>
          <w:color w:val="070707"/>
          <w:kern w:val="0"/>
          <w:sz w:val="32"/>
          <w:szCs w:val="32"/>
        </w:rPr>
        <w:t> </w:t>
      </w:r>
      <w:r>
        <w:rPr>
          <w:rFonts w:hint="eastAsia" w:ascii="仿宋" w:hAnsi="仿宋" w:eastAsia="仿宋" w:cs="仿宋"/>
          <w:color w:val="070707"/>
          <w:kern w:val="0"/>
          <w:sz w:val="32"/>
          <w:szCs w:val="32"/>
        </w:rPr>
        <w:t>价格鉴证评估专业人员应当根据价格鉴证评估业务具体情况编制价格鉴证评估计划，包括价格鉴证评估业务实施的主要过程及时间进度、人员安排等。</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仿宋" w:hAnsi="仿宋" w:eastAsia="仿宋" w:cs="仿宋"/>
          <w:color w:val="333333"/>
          <w:kern w:val="0"/>
          <w:sz w:val="32"/>
          <w:szCs w:val="32"/>
        </w:rPr>
      </w:pPr>
      <w:r>
        <w:rPr>
          <w:rFonts w:hint="eastAsia" w:ascii="仿宋" w:hAnsi="仿宋" w:eastAsia="仿宋" w:cs="仿宋"/>
          <w:bCs/>
          <w:color w:val="070707"/>
          <w:kern w:val="0"/>
          <w:sz w:val="32"/>
          <w:szCs w:val="32"/>
        </w:rPr>
        <w:t xml:space="preserve"> </w:t>
      </w:r>
      <w:r>
        <w:rPr>
          <w:rFonts w:hint="eastAsia" w:ascii="仿宋" w:hAnsi="仿宋" w:eastAsia="仿宋" w:cs="仿宋"/>
          <w:b/>
          <w:bCs/>
          <w:color w:val="070707"/>
          <w:kern w:val="0"/>
          <w:sz w:val="32"/>
          <w:szCs w:val="32"/>
        </w:rPr>
        <w:t>第十五条</w:t>
      </w:r>
      <w:r>
        <w:rPr>
          <w:rFonts w:hint="eastAsia" w:ascii="仿宋" w:hAnsi="仿宋" w:eastAsia="仿宋" w:cs="仿宋"/>
          <w:bCs/>
          <w:color w:val="070707"/>
          <w:kern w:val="0"/>
          <w:sz w:val="32"/>
          <w:szCs w:val="32"/>
        </w:rPr>
        <w:t> </w:t>
      </w:r>
      <w:r>
        <w:rPr>
          <w:rFonts w:hint="eastAsia" w:ascii="仿宋" w:hAnsi="仿宋" w:eastAsia="仿宋" w:cs="仿宋"/>
          <w:color w:val="070707"/>
          <w:kern w:val="0"/>
          <w:sz w:val="32"/>
          <w:szCs w:val="32"/>
        </w:rPr>
        <w:t>执行价格鉴证评估业务，应当对价格鉴证评估对象进行现场调查，获取价格鉴证评估业务需要的资料，了解价格鉴证评估对象现状，关注价格鉴证评估对象法律权属。</w:t>
      </w:r>
      <w:r>
        <w:rPr>
          <w:rFonts w:hint="eastAsia" w:ascii="仿宋" w:hAnsi="仿宋" w:eastAsia="仿宋" w:cs="仿宋"/>
          <w:color w:val="333333"/>
          <w:kern w:val="0"/>
          <w:sz w:val="32"/>
          <w:szCs w:val="32"/>
        </w:rPr>
        <w:t>应当全面、客观、公正地收集资料作为价格鉴证依据，并对其真实性、合法性和关联性进行审查。</w:t>
      </w:r>
    </w:p>
    <w:p>
      <w:pPr>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仿宋" w:hAnsi="仿宋" w:eastAsia="仿宋" w:cs="仿宋"/>
          <w:color w:val="070707"/>
          <w:kern w:val="0"/>
          <w:sz w:val="32"/>
          <w:szCs w:val="32"/>
        </w:rPr>
      </w:pPr>
      <w:r>
        <w:rPr>
          <w:rFonts w:hint="eastAsia" w:ascii="仿宋" w:hAnsi="仿宋" w:eastAsia="仿宋" w:cs="仿宋"/>
          <w:b/>
          <w:bCs/>
          <w:color w:val="070707"/>
          <w:kern w:val="0"/>
          <w:sz w:val="32"/>
          <w:szCs w:val="32"/>
        </w:rPr>
        <w:t xml:space="preserve"> 第十六条</w:t>
      </w:r>
      <w:r>
        <w:rPr>
          <w:rFonts w:hint="eastAsia" w:ascii="仿宋" w:hAnsi="仿宋" w:eastAsia="仿宋" w:cs="仿宋"/>
          <w:bCs/>
          <w:color w:val="070707"/>
          <w:kern w:val="0"/>
          <w:sz w:val="32"/>
          <w:szCs w:val="32"/>
        </w:rPr>
        <w:t> </w:t>
      </w:r>
      <w:r>
        <w:rPr>
          <w:rFonts w:hint="eastAsia" w:ascii="仿宋" w:hAnsi="仿宋" w:eastAsia="仿宋" w:cs="仿宋"/>
          <w:color w:val="070707"/>
          <w:kern w:val="0"/>
          <w:sz w:val="32"/>
          <w:szCs w:val="32"/>
        </w:rPr>
        <w:t>价格鉴证评估专业人员应当根据价格鉴证评估业务具体情况收集价格鉴证评估业务需要的资料。包括：委托人或者其他相关当事人提供的涉及价格鉴证评估对象和价格鉴证评估范围等资料；从政府部门、各类专业机构以及市场等渠道获取的其他资料。</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委托人和其他相关当事人依法提供并保证资料的真实性、完整性、合法性。</w:t>
      </w:r>
    </w:p>
    <w:p>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hint="eastAsia" w:ascii="仿宋" w:hAnsi="仿宋" w:eastAsia="仿宋" w:cs="仿宋"/>
          <w:color w:val="070707"/>
          <w:kern w:val="0"/>
          <w:sz w:val="32"/>
          <w:szCs w:val="32"/>
        </w:rPr>
      </w:pPr>
      <w:r>
        <w:rPr>
          <w:rFonts w:hint="eastAsia" w:ascii="仿宋" w:hAnsi="仿宋" w:eastAsia="仿宋" w:cs="仿宋"/>
          <w:b/>
          <w:bCs/>
          <w:color w:val="070707"/>
          <w:kern w:val="0"/>
          <w:sz w:val="32"/>
          <w:szCs w:val="32"/>
        </w:rPr>
        <w:t>第十七条</w:t>
      </w:r>
      <w:r>
        <w:rPr>
          <w:rFonts w:hint="eastAsia" w:ascii="仿宋" w:hAnsi="仿宋" w:eastAsia="仿宋" w:cs="仿宋"/>
          <w:bCs/>
          <w:color w:val="070707"/>
          <w:kern w:val="0"/>
          <w:sz w:val="32"/>
          <w:szCs w:val="32"/>
        </w:rPr>
        <w:t> </w:t>
      </w:r>
      <w:r>
        <w:rPr>
          <w:rFonts w:hint="eastAsia" w:ascii="仿宋" w:hAnsi="仿宋" w:eastAsia="仿宋" w:cs="仿宋"/>
          <w:color w:val="070707"/>
          <w:kern w:val="0"/>
          <w:sz w:val="32"/>
          <w:szCs w:val="32"/>
        </w:rPr>
        <w:t>价格鉴证评估专业人员应当依法对价格鉴证评估活动中使用的资料进行核查和验证。</w:t>
      </w:r>
    </w:p>
    <w:p>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hint="eastAsia" w:ascii="仿宋" w:hAnsi="仿宋" w:eastAsia="仿宋" w:cs="仿宋"/>
          <w:color w:val="070707"/>
          <w:kern w:val="0"/>
          <w:sz w:val="32"/>
          <w:szCs w:val="32"/>
        </w:rPr>
      </w:pPr>
      <w:r>
        <w:rPr>
          <w:rFonts w:hint="eastAsia" w:ascii="仿宋" w:hAnsi="仿宋" w:eastAsia="仿宋" w:cs="仿宋"/>
          <w:b/>
          <w:bCs/>
          <w:color w:val="070707"/>
          <w:kern w:val="0"/>
          <w:sz w:val="32"/>
          <w:szCs w:val="32"/>
        </w:rPr>
        <w:t>第十八条</w:t>
      </w:r>
      <w:r>
        <w:rPr>
          <w:rFonts w:hint="eastAsia" w:ascii="仿宋" w:hAnsi="仿宋" w:eastAsia="仿宋" w:cs="仿宋"/>
          <w:bCs/>
          <w:color w:val="070707"/>
          <w:kern w:val="0"/>
          <w:sz w:val="32"/>
          <w:szCs w:val="32"/>
        </w:rPr>
        <w:t> </w:t>
      </w:r>
      <w:r>
        <w:rPr>
          <w:rFonts w:hint="eastAsia" w:ascii="仿宋" w:hAnsi="仿宋" w:eastAsia="仿宋" w:cs="仿宋"/>
          <w:color w:val="070707"/>
          <w:kern w:val="0"/>
          <w:sz w:val="32"/>
          <w:szCs w:val="32"/>
        </w:rPr>
        <w:t>确定物资、财务（资产）价值的价格鉴证评估方法包括市场法、收益法、成本法和专家咨询法四种基本方法及其衍生方法。</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价格鉴证评估专业人员应当根据价格鉴证评估目的、价格鉴证评估对象、价格鉴证价值类型、资料收集等情况，分析上述四种基本方法的适用性，依法选择价格鉴证评估方法。</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仿宋" w:hAnsi="仿宋" w:eastAsia="仿宋" w:cs="仿宋"/>
          <w:color w:val="070707"/>
          <w:kern w:val="0"/>
          <w:sz w:val="32"/>
          <w:szCs w:val="32"/>
        </w:rPr>
      </w:pPr>
      <w:r>
        <w:rPr>
          <w:rFonts w:hint="eastAsia" w:ascii="仿宋" w:hAnsi="仿宋" w:eastAsia="仿宋" w:cs="仿宋"/>
          <w:b/>
          <w:bCs/>
          <w:color w:val="070707"/>
          <w:kern w:val="0"/>
          <w:sz w:val="32"/>
          <w:szCs w:val="32"/>
        </w:rPr>
        <w:t xml:space="preserve"> 第十九条</w:t>
      </w:r>
      <w:r>
        <w:rPr>
          <w:rFonts w:hint="eastAsia" w:ascii="仿宋" w:hAnsi="仿宋" w:eastAsia="仿宋" w:cs="仿宋"/>
          <w:bCs/>
          <w:color w:val="070707"/>
          <w:kern w:val="0"/>
          <w:sz w:val="32"/>
          <w:szCs w:val="32"/>
        </w:rPr>
        <w:t> </w:t>
      </w:r>
      <w:r>
        <w:rPr>
          <w:rFonts w:hint="eastAsia" w:ascii="仿宋" w:hAnsi="仿宋" w:eastAsia="仿宋" w:cs="仿宋"/>
          <w:color w:val="070707"/>
          <w:kern w:val="0"/>
          <w:sz w:val="32"/>
          <w:szCs w:val="32"/>
        </w:rPr>
        <w:t>价格鉴证评估专业人员应当在评定、估算形成价格鉴证评估结论后，编制初步价格鉴证评估报告。</w:t>
      </w:r>
    </w:p>
    <w:p>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价格鉴证评估机构应当对初步价格鉴证评估报告进行内部审核后出具价格鉴证评估报告。</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仿宋" w:hAnsi="仿宋" w:eastAsia="仿宋" w:cs="仿宋"/>
          <w:color w:val="333333"/>
          <w:kern w:val="0"/>
          <w:sz w:val="32"/>
          <w:szCs w:val="32"/>
        </w:rPr>
      </w:pPr>
      <w:r>
        <w:rPr>
          <w:rFonts w:hint="eastAsia" w:ascii="仿宋" w:hAnsi="仿宋" w:eastAsia="仿宋" w:cs="仿宋"/>
          <w:b/>
          <w:bCs/>
          <w:color w:val="070707"/>
          <w:kern w:val="0"/>
          <w:sz w:val="32"/>
          <w:szCs w:val="32"/>
        </w:rPr>
        <w:t xml:space="preserve"> 第二十条</w:t>
      </w:r>
      <w:r>
        <w:rPr>
          <w:rFonts w:hint="eastAsia" w:ascii="仿宋" w:hAnsi="仿宋" w:eastAsia="仿宋" w:cs="仿宋"/>
          <w:bCs/>
          <w:color w:val="070707"/>
          <w:kern w:val="0"/>
          <w:sz w:val="32"/>
          <w:szCs w:val="32"/>
        </w:rPr>
        <w:t xml:space="preserve"> </w:t>
      </w:r>
      <w:r>
        <w:rPr>
          <w:rFonts w:hint="eastAsia" w:ascii="仿宋" w:hAnsi="仿宋" w:eastAsia="仿宋" w:cs="仿宋"/>
          <w:color w:val="070707"/>
          <w:kern w:val="0"/>
          <w:sz w:val="32"/>
          <w:szCs w:val="32"/>
        </w:rPr>
        <w:t>价格鉴证评估机构</w:t>
      </w:r>
      <w:r>
        <w:rPr>
          <w:rFonts w:hint="eastAsia" w:ascii="仿宋" w:hAnsi="仿宋" w:eastAsia="仿宋" w:cs="仿宋"/>
          <w:color w:val="333333"/>
          <w:kern w:val="0"/>
          <w:sz w:val="32"/>
          <w:szCs w:val="32"/>
        </w:rPr>
        <w:t>作出的</w:t>
      </w:r>
      <w:r>
        <w:rPr>
          <w:rFonts w:hint="eastAsia" w:ascii="仿宋" w:hAnsi="仿宋" w:eastAsia="仿宋" w:cs="仿宋"/>
          <w:color w:val="070707"/>
          <w:kern w:val="0"/>
          <w:sz w:val="32"/>
          <w:szCs w:val="32"/>
        </w:rPr>
        <w:t>价格鉴证评估</w:t>
      </w:r>
      <w:r>
        <w:rPr>
          <w:rFonts w:hint="eastAsia" w:ascii="仿宋" w:hAnsi="仿宋" w:eastAsia="仿宋" w:cs="仿宋"/>
          <w:color w:val="333333"/>
          <w:kern w:val="0"/>
          <w:sz w:val="32"/>
          <w:szCs w:val="32"/>
        </w:rPr>
        <w:t>结论，聘请或委托的</w:t>
      </w:r>
      <w:r>
        <w:rPr>
          <w:rFonts w:hint="eastAsia" w:ascii="仿宋" w:hAnsi="仿宋" w:eastAsia="仿宋" w:cs="仿宋"/>
          <w:color w:val="070707"/>
          <w:kern w:val="0"/>
          <w:sz w:val="32"/>
          <w:szCs w:val="32"/>
        </w:rPr>
        <w:t>价格鉴证评估</w:t>
      </w:r>
      <w:r>
        <w:rPr>
          <w:rFonts w:hint="eastAsia" w:ascii="仿宋" w:hAnsi="仿宋" w:eastAsia="仿宋" w:cs="仿宋"/>
          <w:color w:val="333333"/>
          <w:kern w:val="0"/>
          <w:sz w:val="32"/>
          <w:szCs w:val="32"/>
        </w:rPr>
        <w:t>机关可以作为工作的依据。</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仿宋" w:hAnsi="仿宋" w:eastAsia="仿宋" w:cs="仿宋"/>
          <w:color w:val="333333"/>
          <w:kern w:val="0"/>
          <w:sz w:val="32"/>
          <w:szCs w:val="32"/>
        </w:rPr>
      </w:pPr>
      <w:r>
        <w:rPr>
          <w:rFonts w:hint="eastAsia" w:ascii="仿宋" w:hAnsi="仿宋" w:eastAsia="仿宋" w:cs="仿宋"/>
          <w:bCs/>
          <w:color w:val="070707"/>
          <w:kern w:val="0"/>
          <w:sz w:val="32"/>
          <w:szCs w:val="32"/>
        </w:rPr>
        <w:t xml:space="preserve"> </w:t>
      </w:r>
      <w:r>
        <w:rPr>
          <w:rFonts w:hint="eastAsia" w:ascii="仿宋" w:hAnsi="仿宋" w:eastAsia="仿宋" w:cs="仿宋"/>
          <w:b/>
          <w:bCs/>
          <w:color w:val="070707"/>
          <w:kern w:val="0"/>
          <w:sz w:val="32"/>
          <w:szCs w:val="32"/>
        </w:rPr>
        <w:t>第二十一条</w:t>
      </w:r>
      <w:r>
        <w:rPr>
          <w:rFonts w:hint="eastAsia" w:ascii="仿宋" w:hAnsi="仿宋" w:eastAsia="仿宋" w:cs="仿宋"/>
          <w:bCs/>
          <w:color w:val="070707"/>
          <w:kern w:val="0"/>
          <w:sz w:val="32"/>
          <w:szCs w:val="32"/>
        </w:rPr>
        <w:t xml:space="preserve">  </w:t>
      </w:r>
      <w:r>
        <w:rPr>
          <w:rFonts w:hint="eastAsia" w:ascii="仿宋" w:hAnsi="仿宋" w:eastAsia="仿宋" w:cs="仿宋"/>
          <w:color w:val="070707"/>
          <w:kern w:val="0"/>
          <w:sz w:val="32"/>
          <w:szCs w:val="32"/>
        </w:rPr>
        <w:t>价格鉴证</w:t>
      </w:r>
      <w:r>
        <w:rPr>
          <w:rFonts w:hint="eastAsia" w:ascii="仿宋" w:hAnsi="仿宋" w:eastAsia="仿宋" w:cs="仿宋"/>
          <w:color w:val="333333"/>
          <w:kern w:val="0"/>
          <w:sz w:val="32"/>
          <w:szCs w:val="32"/>
        </w:rPr>
        <w:t>结论聘请或委托的</w:t>
      </w:r>
      <w:r>
        <w:rPr>
          <w:rFonts w:hint="eastAsia" w:ascii="仿宋" w:hAnsi="仿宋" w:eastAsia="仿宋" w:cs="仿宋"/>
          <w:color w:val="070707"/>
          <w:kern w:val="0"/>
          <w:sz w:val="32"/>
          <w:szCs w:val="32"/>
        </w:rPr>
        <w:t>价格鉴证</w:t>
      </w:r>
      <w:r>
        <w:rPr>
          <w:rFonts w:hint="eastAsia" w:ascii="仿宋" w:hAnsi="仿宋" w:eastAsia="仿宋" w:cs="仿宋"/>
          <w:color w:val="333333"/>
          <w:kern w:val="0"/>
          <w:sz w:val="32"/>
          <w:szCs w:val="32"/>
        </w:rPr>
        <w:t>机关有异议的，可在收到</w:t>
      </w:r>
      <w:r>
        <w:rPr>
          <w:rFonts w:hint="eastAsia" w:ascii="仿宋" w:hAnsi="仿宋" w:eastAsia="仿宋" w:cs="仿宋"/>
          <w:color w:val="070707"/>
          <w:kern w:val="0"/>
          <w:sz w:val="32"/>
          <w:szCs w:val="32"/>
        </w:rPr>
        <w:t>价格鉴证</w:t>
      </w:r>
      <w:r>
        <w:rPr>
          <w:rFonts w:hint="eastAsia" w:ascii="仿宋" w:hAnsi="仿宋" w:eastAsia="仿宋" w:cs="仿宋"/>
          <w:color w:val="333333"/>
          <w:kern w:val="0"/>
          <w:sz w:val="32"/>
          <w:szCs w:val="32"/>
        </w:rPr>
        <w:t>结论之日起 60 日内，向吉林省价格鉴证与评估协会专家委员会提出复核。提出复核不得超过两次。</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仿宋" w:hAnsi="仿宋" w:eastAsia="仿宋" w:cs="仿宋"/>
          <w:color w:val="333333"/>
          <w:kern w:val="0"/>
          <w:sz w:val="32"/>
          <w:szCs w:val="32"/>
        </w:rPr>
      </w:pPr>
      <w:r>
        <w:rPr>
          <w:rFonts w:hint="eastAsia" w:ascii="仿宋" w:hAnsi="仿宋" w:eastAsia="仿宋" w:cs="仿宋"/>
          <w:b/>
          <w:bCs/>
          <w:color w:val="070707"/>
          <w:kern w:val="0"/>
          <w:sz w:val="32"/>
          <w:szCs w:val="32"/>
        </w:rPr>
        <w:t>第二十二条</w:t>
      </w:r>
      <w:r>
        <w:rPr>
          <w:rFonts w:hint="eastAsia" w:ascii="仿宋" w:hAnsi="仿宋" w:eastAsia="仿宋" w:cs="仿宋"/>
          <w:bCs/>
          <w:color w:val="070707"/>
          <w:sz w:val="32"/>
          <w:szCs w:val="32"/>
        </w:rPr>
        <w:t xml:space="preserve">  </w:t>
      </w:r>
      <w:r>
        <w:rPr>
          <w:rFonts w:hint="eastAsia" w:ascii="仿宋" w:hAnsi="仿宋" w:eastAsia="仿宋" w:cs="仿宋"/>
          <w:color w:val="333333"/>
          <w:kern w:val="0"/>
          <w:sz w:val="32"/>
          <w:szCs w:val="32"/>
        </w:rPr>
        <w:t>对重大、疑难的复核事项，</w:t>
      </w:r>
      <w:r>
        <w:rPr>
          <w:rFonts w:hint="eastAsia" w:ascii="仿宋" w:hAnsi="仿宋" w:eastAsia="仿宋" w:cs="仿宋"/>
          <w:color w:val="070707"/>
          <w:kern w:val="0"/>
          <w:sz w:val="32"/>
          <w:szCs w:val="32"/>
        </w:rPr>
        <w:t>价格鉴证评估机构</w:t>
      </w:r>
      <w:r>
        <w:rPr>
          <w:rFonts w:hint="eastAsia" w:ascii="仿宋" w:hAnsi="仿宋" w:eastAsia="仿宋" w:cs="仿宋"/>
          <w:color w:val="333333"/>
          <w:kern w:val="0"/>
          <w:sz w:val="32"/>
          <w:szCs w:val="32"/>
        </w:rPr>
        <w:t>认为必要或者纪检监察、司法和行政机关提出申请，吉林省价格鉴证与评估协会专家委员会可通过听证、座谈、论证、复核等方式，听取价格鉴证提出机关、相关当事人、专家的意见。</w:t>
      </w: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 xml:space="preserve"> </w:t>
      </w:r>
      <w:r>
        <w:rPr>
          <w:rFonts w:hint="eastAsia" w:ascii="仿宋" w:hAnsi="仿宋" w:eastAsia="仿宋" w:cs="仿宋"/>
          <w:b/>
          <w:bCs/>
          <w:color w:val="070707"/>
          <w:sz w:val="32"/>
          <w:szCs w:val="32"/>
        </w:rPr>
        <w:t>第二十三条</w:t>
      </w:r>
      <w:r>
        <w:rPr>
          <w:rFonts w:hint="eastAsia" w:ascii="仿宋" w:hAnsi="仿宋" w:eastAsia="仿宋" w:cs="仿宋"/>
          <w:bCs/>
          <w:color w:val="070707"/>
          <w:sz w:val="32"/>
          <w:szCs w:val="32"/>
        </w:rPr>
        <w:t xml:space="preserve">  价格评估结论</w:t>
      </w: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委托方或相关当事人应在收到价格评估结论之日起10日内提出异议，价格评估机构应予以受理。价格评估机构应在收到价格评估结论异议书20日内做出答复；另有约定的按约定期限内做出。</w:t>
      </w: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 xml:space="preserve"> 委托方或相关当事人对异议答复仍有异议的，可以在收到价格评估机构异议答复后10日内，由委托方向</w:t>
      </w:r>
      <w:r>
        <w:rPr>
          <w:rFonts w:hint="eastAsia" w:ascii="仿宋" w:hAnsi="仿宋" w:eastAsia="仿宋" w:cs="仿宋"/>
          <w:color w:val="333333"/>
          <w:sz w:val="32"/>
          <w:szCs w:val="32"/>
        </w:rPr>
        <w:t>向吉林省价格鉴证与评估协会专家委员会</w:t>
      </w: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提出复议申请。</w:t>
      </w:r>
    </w:p>
    <w:p>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hint="eastAsia" w:ascii="仿宋" w:hAnsi="仿宋" w:eastAsia="仿宋" w:cs="仿宋"/>
          <w:color w:val="070707"/>
          <w:kern w:val="0"/>
          <w:sz w:val="32"/>
          <w:szCs w:val="32"/>
        </w:rPr>
      </w:pPr>
      <w:r>
        <w:rPr>
          <w:rFonts w:hint="eastAsia" w:ascii="仿宋" w:hAnsi="仿宋" w:eastAsia="仿宋" w:cs="仿宋"/>
          <w:b/>
          <w:bCs/>
          <w:color w:val="070707"/>
          <w:kern w:val="0"/>
          <w:sz w:val="32"/>
          <w:szCs w:val="32"/>
        </w:rPr>
        <w:t>第二十四条</w:t>
      </w:r>
      <w:r>
        <w:rPr>
          <w:rFonts w:hint="eastAsia" w:ascii="仿宋" w:hAnsi="仿宋" w:eastAsia="仿宋" w:cs="仿宋"/>
          <w:bCs/>
          <w:color w:val="070707"/>
          <w:kern w:val="0"/>
          <w:sz w:val="32"/>
          <w:szCs w:val="32"/>
        </w:rPr>
        <w:t> </w:t>
      </w:r>
      <w:r>
        <w:rPr>
          <w:rFonts w:hint="eastAsia" w:ascii="仿宋" w:hAnsi="仿宋" w:eastAsia="仿宋" w:cs="仿宋"/>
          <w:color w:val="070707"/>
          <w:kern w:val="0"/>
          <w:sz w:val="32"/>
          <w:szCs w:val="32"/>
        </w:rPr>
        <w:t>价格鉴证评估机构应当对工作底稿、价格鉴证评估报告及其他相关资料进行整理，形成价格鉴证评估档案。</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070707"/>
          <w:kern w:val="0"/>
          <w:sz w:val="32"/>
          <w:szCs w:val="32"/>
        </w:rPr>
      </w:pPr>
      <w:r>
        <w:rPr>
          <w:rFonts w:hint="eastAsia" w:ascii="仿宋" w:hAnsi="仿宋" w:eastAsia="仿宋" w:cs="仿宋"/>
          <w:b/>
          <w:color w:val="070707"/>
          <w:kern w:val="0"/>
          <w:sz w:val="32"/>
          <w:szCs w:val="32"/>
        </w:rPr>
        <w:t>第四章</w:t>
      </w:r>
      <w:r>
        <w:rPr>
          <w:rFonts w:hint="eastAsia" w:ascii="仿宋" w:hAnsi="仿宋" w:eastAsia="仿宋" w:cs="仿宋"/>
          <w:color w:val="070707"/>
          <w:kern w:val="0"/>
          <w:sz w:val="32"/>
          <w:szCs w:val="32"/>
        </w:rPr>
        <w:t>  </w:t>
      </w:r>
      <w:r>
        <w:rPr>
          <w:rFonts w:hint="eastAsia" w:ascii="仿宋" w:hAnsi="仿宋" w:eastAsia="仿宋" w:cs="仿宋"/>
          <w:b/>
          <w:color w:val="070707"/>
          <w:kern w:val="0"/>
          <w:sz w:val="32"/>
          <w:szCs w:val="32"/>
        </w:rPr>
        <w:t>价格鉴证评估报告</w:t>
      </w:r>
    </w:p>
    <w:p>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hint="eastAsia" w:ascii="仿宋" w:hAnsi="仿宋" w:eastAsia="仿宋" w:cs="仿宋"/>
          <w:color w:val="070707"/>
          <w:kern w:val="0"/>
          <w:sz w:val="32"/>
          <w:szCs w:val="32"/>
        </w:rPr>
      </w:pPr>
      <w:r>
        <w:rPr>
          <w:rFonts w:hint="eastAsia" w:ascii="仿宋" w:hAnsi="仿宋" w:eastAsia="仿宋" w:cs="仿宋"/>
          <w:b/>
          <w:bCs/>
          <w:color w:val="070707"/>
          <w:kern w:val="0"/>
          <w:sz w:val="32"/>
          <w:szCs w:val="32"/>
        </w:rPr>
        <w:t>第二十五条</w:t>
      </w:r>
      <w:r>
        <w:rPr>
          <w:rFonts w:hint="eastAsia" w:ascii="仿宋" w:hAnsi="仿宋" w:eastAsia="仿宋" w:cs="仿宋"/>
          <w:bCs/>
          <w:color w:val="070707"/>
          <w:kern w:val="0"/>
          <w:sz w:val="32"/>
          <w:szCs w:val="32"/>
        </w:rPr>
        <w:t> </w:t>
      </w:r>
      <w:r>
        <w:rPr>
          <w:rFonts w:hint="eastAsia" w:ascii="仿宋" w:hAnsi="仿宋" w:eastAsia="仿宋" w:cs="仿宋"/>
          <w:color w:val="070707"/>
          <w:kern w:val="0"/>
          <w:sz w:val="32"/>
          <w:szCs w:val="32"/>
        </w:rPr>
        <w:t>价格鉴证评估机构及其价格鉴证评估专业人员出具的价格鉴证评估报告应当符合法律、行政法规等相关规定。</w:t>
      </w:r>
    </w:p>
    <w:p>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hint="eastAsia" w:ascii="仿宋" w:hAnsi="仿宋" w:eastAsia="仿宋" w:cs="仿宋"/>
          <w:color w:val="070707"/>
          <w:kern w:val="0"/>
          <w:sz w:val="32"/>
          <w:szCs w:val="32"/>
        </w:rPr>
      </w:pPr>
      <w:r>
        <w:rPr>
          <w:rFonts w:hint="eastAsia" w:ascii="仿宋" w:hAnsi="仿宋" w:eastAsia="仿宋" w:cs="仿宋"/>
          <w:b/>
          <w:bCs/>
          <w:color w:val="070707"/>
          <w:kern w:val="0"/>
          <w:sz w:val="32"/>
          <w:szCs w:val="32"/>
        </w:rPr>
        <w:t>第二十六条</w:t>
      </w:r>
      <w:r>
        <w:rPr>
          <w:rFonts w:hint="eastAsia" w:ascii="仿宋" w:hAnsi="仿宋" w:eastAsia="仿宋" w:cs="仿宋"/>
          <w:bCs/>
          <w:color w:val="070707"/>
          <w:kern w:val="0"/>
          <w:sz w:val="32"/>
          <w:szCs w:val="32"/>
        </w:rPr>
        <w:t> </w:t>
      </w:r>
      <w:r>
        <w:rPr>
          <w:rFonts w:hint="eastAsia" w:ascii="仿宋" w:hAnsi="仿宋" w:eastAsia="仿宋" w:cs="仿宋"/>
          <w:color w:val="070707"/>
          <w:kern w:val="0"/>
          <w:sz w:val="32"/>
          <w:szCs w:val="32"/>
        </w:rPr>
        <w:t>价格鉴证评估报告的内容包括：标题及文号、目录、声明、摘要、正文、附件。</w:t>
      </w:r>
    </w:p>
    <w:p>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hint="eastAsia" w:ascii="仿宋" w:hAnsi="仿宋" w:eastAsia="仿宋" w:cs="仿宋"/>
          <w:color w:val="070707"/>
          <w:kern w:val="0"/>
          <w:sz w:val="32"/>
          <w:szCs w:val="32"/>
        </w:rPr>
      </w:pPr>
      <w:r>
        <w:rPr>
          <w:rFonts w:hint="eastAsia" w:ascii="仿宋" w:hAnsi="仿宋" w:eastAsia="仿宋" w:cs="仿宋"/>
          <w:b/>
          <w:bCs/>
          <w:color w:val="070707"/>
          <w:kern w:val="0"/>
          <w:sz w:val="32"/>
          <w:szCs w:val="32"/>
        </w:rPr>
        <w:t>第二十七条</w:t>
      </w:r>
      <w:r>
        <w:rPr>
          <w:rFonts w:hint="eastAsia" w:ascii="仿宋" w:hAnsi="仿宋" w:eastAsia="仿宋" w:cs="仿宋"/>
          <w:bCs/>
          <w:color w:val="070707"/>
          <w:kern w:val="0"/>
          <w:sz w:val="32"/>
          <w:szCs w:val="32"/>
        </w:rPr>
        <w:t> </w:t>
      </w:r>
      <w:r>
        <w:rPr>
          <w:rFonts w:hint="eastAsia" w:ascii="仿宋" w:hAnsi="仿宋" w:eastAsia="仿宋" w:cs="仿宋"/>
          <w:color w:val="070707"/>
          <w:kern w:val="0"/>
          <w:sz w:val="32"/>
          <w:szCs w:val="32"/>
        </w:rPr>
        <w:t>价格鉴证评估报告正文应当包括下列内容：</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（一）委托人及其他价格鉴证评估报告使用人；</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（二）价格鉴证评估目的；</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（三）价格鉴证评估对象和价格鉴证评估范围；</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（四）价格鉴证价值类型；</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（五）价格鉴证评估基准日；</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（六）价格鉴证评估依据；</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（七）价格鉴证评估方法；</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（八）价格鉴证评估程序实施过程和情况；</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（九）价格鉴证评估假设；</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（十）价格鉴证评估结论；</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（十一）价格鉴证特别事项说明；</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（十二）价格鉴证评估报告使用限制说明；</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（十三）价格鉴证评估报告日；</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（十四）价格鉴证评估专业人员签名和价格鉴证评估机构印章。</w:t>
      </w:r>
    </w:p>
    <w:p>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hint="eastAsia" w:ascii="仿宋" w:hAnsi="仿宋" w:eastAsia="仿宋" w:cs="仿宋"/>
          <w:color w:val="070707"/>
          <w:kern w:val="0"/>
          <w:sz w:val="32"/>
          <w:szCs w:val="32"/>
        </w:rPr>
      </w:pPr>
      <w:r>
        <w:rPr>
          <w:rFonts w:hint="eastAsia" w:ascii="仿宋" w:hAnsi="仿宋" w:eastAsia="仿宋" w:cs="仿宋"/>
          <w:b/>
          <w:bCs/>
          <w:color w:val="070707"/>
          <w:kern w:val="0"/>
          <w:sz w:val="32"/>
          <w:szCs w:val="32"/>
        </w:rPr>
        <w:t>第二十八条</w:t>
      </w:r>
      <w:r>
        <w:rPr>
          <w:rFonts w:hint="eastAsia" w:ascii="仿宋" w:hAnsi="仿宋" w:eastAsia="仿宋" w:cs="仿宋"/>
          <w:bCs/>
          <w:color w:val="070707"/>
          <w:kern w:val="0"/>
          <w:sz w:val="32"/>
          <w:szCs w:val="32"/>
        </w:rPr>
        <w:t> </w:t>
      </w:r>
      <w:r>
        <w:rPr>
          <w:rFonts w:hint="eastAsia" w:ascii="仿宋" w:hAnsi="仿宋" w:eastAsia="仿宋" w:cs="仿宋"/>
          <w:color w:val="070707"/>
          <w:kern w:val="0"/>
          <w:sz w:val="32"/>
          <w:szCs w:val="32"/>
        </w:rPr>
        <w:t>价格鉴证评估报告载明的价格鉴证评估目的应当唯一。</w:t>
      </w:r>
    </w:p>
    <w:p>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hint="eastAsia" w:ascii="仿宋" w:hAnsi="仿宋" w:eastAsia="仿宋" w:cs="仿宋"/>
          <w:color w:val="070707"/>
          <w:kern w:val="0"/>
          <w:sz w:val="32"/>
          <w:szCs w:val="32"/>
        </w:rPr>
      </w:pPr>
      <w:r>
        <w:rPr>
          <w:rFonts w:hint="eastAsia" w:ascii="仿宋" w:hAnsi="仿宋" w:eastAsia="仿宋" w:cs="仿宋"/>
          <w:b/>
          <w:bCs/>
          <w:color w:val="070707"/>
          <w:kern w:val="0"/>
          <w:sz w:val="32"/>
          <w:szCs w:val="32"/>
        </w:rPr>
        <w:t>第二十九条</w:t>
      </w:r>
      <w:r>
        <w:rPr>
          <w:rFonts w:hint="eastAsia" w:ascii="仿宋" w:hAnsi="仿宋" w:eastAsia="仿宋" w:cs="仿宋"/>
          <w:bCs/>
          <w:color w:val="070707"/>
          <w:kern w:val="0"/>
          <w:sz w:val="32"/>
          <w:szCs w:val="32"/>
        </w:rPr>
        <w:t> </w:t>
      </w:r>
      <w:r>
        <w:rPr>
          <w:rFonts w:hint="eastAsia" w:ascii="仿宋" w:hAnsi="仿宋" w:eastAsia="仿宋" w:cs="仿宋"/>
          <w:color w:val="070707"/>
          <w:kern w:val="0"/>
          <w:sz w:val="32"/>
          <w:szCs w:val="32"/>
        </w:rPr>
        <w:t>价格鉴证评估报告应当说明选择价格鉴证价值类型的理由，并明确其定义。</w:t>
      </w:r>
    </w:p>
    <w:p>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hint="eastAsia" w:ascii="仿宋" w:hAnsi="仿宋" w:eastAsia="仿宋" w:cs="仿宋"/>
          <w:color w:val="070707"/>
          <w:kern w:val="0"/>
          <w:sz w:val="32"/>
          <w:szCs w:val="32"/>
        </w:rPr>
      </w:pPr>
      <w:r>
        <w:rPr>
          <w:rFonts w:hint="eastAsia" w:ascii="仿宋" w:hAnsi="仿宋" w:eastAsia="仿宋" w:cs="仿宋"/>
          <w:b/>
          <w:bCs/>
          <w:color w:val="070707"/>
          <w:kern w:val="0"/>
          <w:sz w:val="32"/>
          <w:szCs w:val="32"/>
        </w:rPr>
        <w:t>第三十条</w:t>
      </w:r>
      <w:r>
        <w:rPr>
          <w:rFonts w:hint="eastAsia" w:ascii="仿宋" w:hAnsi="仿宋" w:eastAsia="仿宋" w:cs="仿宋"/>
          <w:bCs/>
          <w:color w:val="070707"/>
          <w:kern w:val="0"/>
          <w:sz w:val="32"/>
          <w:szCs w:val="32"/>
        </w:rPr>
        <w:t> </w:t>
      </w:r>
      <w:r>
        <w:rPr>
          <w:rFonts w:hint="eastAsia" w:ascii="仿宋" w:hAnsi="仿宋" w:eastAsia="仿宋" w:cs="仿宋"/>
          <w:color w:val="070707"/>
          <w:kern w:val="0"/>
          <w:sz w:val="32"/>
          <w:szCs w:val="32"/>
        </w:rPr>
        <w:t>价格鉴证评估报告载明的价格鉴证评估基准日应当与价格鉴证评估委托合同约定的价格鉴证评估基准日一致，可以是过去、现在或者未来的时点。</w:t>
      </w:r>
    </w:p>
    <w:p>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hint="eastAsia" w:ascii="仿宋" w:hAnsi="仿宋" w:eastAsia="仿宋" w:cs="仿宋"/>
          <w:color w:val="070707"/>
          <w:kern w:val="0"/>
          <w:sz w:val="32"/>
          <w:szCs w:val="32"/>
        </w:rPr>
      </w:pPr>
      <w:r>
        <w:rPr>
          <w:rFonts w:hint="eastAsia" w:ascii="仿宋" w:hAnsi="仿宋" w:eastAsia="仿宋" w:cs="仿宋"/>
          <w:b/>
          <w:bCs/>
          <w:color w:val="070707"/>
          <w:kern w:val="0"/>
          <w:sz w:val="32"/>
          <w:szCs w:val="32"/>
        </w:rPr>
        <w:t>第三十一条</w:t>
      </w:r>
      <w:r>
        <w:rPr>
          <w:rFonts w:hint="eastAsia" w:ascii="仿宋" w:hAnsi="仿宋" w:eastAsia="仿宋" w:cs="仿宋"/>
          <w:bCs/>
          <w:color w:val="070707"/>
          <w:kern w:val="0"/>
          <w:sz w:val="32"/>
          <w:szCs w:val="32"/>
        </w:rPr>
        <w:t> </w:t>
      </w:r>
      <w:r>
        <w:rPr>
          <w:rFonts w:hint="eastAsia" w:ascii="仿宋" w:hAnsi="仿宋" w:eastAsia="仿宋" w:cs="仿宋"/>
          <w:color w:val="070707"/>
          <w:kern w:val="0"/>
          <w:sz w:val="32"/>
          <w:szCs w:val="32"/>
        </w:rPr>
        <w:t>价格鉴证评估报告应当以文字和数字形式表述价格鉴证评估结论</w:t>
      </w:r>
      <w:r>
        <w:rPr>
          <w:rFonts w:hint="eastAsia" w:ascii="仿宋" w:hAnsi="仿宋" w:eastAsia="仿宋" w:cs="仿宋"/>
          <w:bCs/>
          <w:color w:val="070707"/>
          <w:kern w:val="0"/>
          <w:sz w:val="32"/>
          <w:szCs w:val="32"/>
        </w:rPr>
        <w:t>，</w:t>
      </w:r>
      <w:r>
        <w:rPr>
          <w:rFonts w:hint="eastAsia" w:ascii="仿宋" w:hAnsi="仿宋" w:eastAsia="仿宋" w:cs="仿宋"/>
          <w:color w:val="070707"/>
          <w:kern w:val="0"/>
          <w:sz w:val="32"/>
          <w:szCs w:val="32"/>
        </w:rPr>
        <w:t>并明确价格鉴证评估结论的使用有效期。</w:t>
      </w:r>
    </w:p>
    <w:p>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hint="eastAsia" w:ascii="仿宋" w:hAnsi="仿宋" w:eastAsia="仿宋" w:cs="仿宋"/>
          <w:color w:val="070707"/>
          <w:kern w:val="0"/>
          <w:sz w:val="32"/>
          <w:szCs w:val="32"/>
        </w:rPr>
      </w:pPr>
      <w:r>
        <w:rPr>
          <w:rFonts w:hint="eastAsia" w:ascii="仿宋" w:hAnsi="仿宋" w:eastAsia="仿宋" w:cs="仿宋"/>
          <w:b/>
          <w:bCs/>
          <w:color w:val="070707"/>
          <w:kern w:val="0"/>
          <w:sz w:val="32"/>
          <w:szCs w:val="32"/>
        </w:rPr>
        <w:t>第三十二条</w:t>
      </w:r>
      <w:r>
        <w:rPr>
          <w:rFonts w:hint="eastAsia" w:ascii="仿宋" w:hAnsi="仿宋" w:eastAsia="仿宋" w:cs="仿宋"/>
          <w:bCs/>
          <w:color w:val="070707"/>
          <w:kern w:val="0"/>
          <w:sz w:val="32"/>
          <w:szCs w:val="32"/>
        </w:rPr>
        <w:t> </w:t>
      </w:r>
      <w:r>
        <w:rPr>
          <w:rFonts w:hint="eastAsia" w:ascii="仿宋" w:hAnsi="仿宋" w:eastAsia="仿宋" w:cs="仿宋"/>
          <w:color w:val="070707"/>
          <w:kern w:val="0"/>
          <w:sz w:val="32"/>
          <w:szCs w:val="32"/>
        </w:rPr>
        <w:t>价格鉴证评估报告的特别事项说明包括：</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（一）权属等主要资料不完整或者存在瑕疵的情形；</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（二）未决事项、法律纠纷等不确定因素；</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（三）重要的采用专家工作情况；</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（四）重大期后事项。</w:t>
      </w:r>
    </w:p>
    <w:p>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hint="eastAsia" w:ascii="仿宋" w:hAnsi="仿宋" w:eastAsia="仿宋" w:cs="仿宋"/>
          <w:color w:val="070707"/>
          <w:kern w:val="0"/>
          <w:sz w:val="32"/>
          <w:szCs w:val="32"/>
        </w:rPr>
      </w:pPr>
      <w:r>
        <w:rPr>
          <w:rFonts w:hint="eastAsia" w:ascii="仿宋" w:hAnsi="仿宋" w:eastAsia="仿宋" w:cs="仿宋"/>
          <w:b/>
          <w:bCs/>
          <w:color w:val="070707"/>
          <w:kern w:val="0"/>
          <w:sz w:val="32"/>
          <w:szCs w:val="32"/>
        </w:rPr>
        <w:t>第三十三条</w:t>
      </w:r>
      <w:r>
        <w:rPr>
          <w:rFonts w:hint="eastAsia" w:ascii="仿宋" w:hAnsi="仿宋" w:eastAsia="仿宋" w:cs="仿宋"/>
          <w:bCs/>
          <w:color w:val="070707"/>
          <w:kern w:val="0"/>
          <w:sz w:val="32"/>
          <w:szCs w:val="32"/>
        </w:rPr>
        <w:t> </w:t>
      </w:r>
      <w:r>
        <w:rPr>
          <w:rFonts w:hint="eastAsia" w:ascii="仿宋" w:hAnsi="仿宋" w:eastAsia="仿宋" w:cs="仿宋"/>
          <w:color w:val="070707"/>
          <w:kern w:val="0"/>
          <w:sz w:val="32"/>
          <w:szCs w:val="32"/>
        </w:rPr>
        <w:t>价格鉴证评估报告使用限制说明应当载明：</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（一）使用范围；</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（二）委托人或者其他价格鉴证评估报告使用人未按照法律、行政法规规定和价格鉴证评估报告载明的使用范围使用价格鉴证评估报告的，价格鉴证评估机构及其价格鉴证评估专业人员不承担责任；</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（三）除委托人、价格鉴证评估委托合同中约定的其他价格鉴证评估报告使用人和法律、行政法规规定的价格鉴证评估报告使用人之外，其他任何机构和个人不能成为价格鉴证评估报告的使用人；</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（四）价格鉴证评估报告使用人应当正确理解价格鉴证评估结论。价格鉴证评估结论不等同于价格鉴证评估对象可实现价格，价格鉴证评估结论不应当被认为是对价格鉴证评估对象可实现价格的保证。</w:t>
      </w:r>
    </w:p>
    <w:p>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hint="eastAsia" w:ascii="仿宋" w:hAnsi="仿宋" w:eastAsia="仿宋" w:cs="仿宋"/>
          <w:color w:val="070707"/>
          <w:kern w:val="0"/>
          <w:sz w:val="32"/>
          <w:szCs w:val="32"/>
        </w:rPr>
      </w:pPr>
      <w:r>
        <w:rPr>
          <w:rFonts w:hint="eastAsia" w:ascii="仿宋" w:hAnsi="仿宋" w:eastAsia="仿宋" w:cs="仿宋"/>
          <w:b/>
          <w:bCs/>
          <w:color w:val="070707"/>
          <w:kern w:val="0"/>
          <w:sz w:val="32"/>
          <w:szCs w:val="32"/>
        </w:rPr>
        <w:t>第三十四条</w:t>
      </w:r>
      <w:r>
        <w:rPr>
          <w:rFonts w:hint="eastAsia" w:ascii="仿宋" w:hAnsi="仿宋" w:eastAsia="仿宋" w:cs="仿宋"/>
          <w:bCs/>
          <w:color w:val="070707"/>
          <w:kern w:val="0"/>
          <w:sz w:val="32"/>
          <w:szCs w:val="32"/>
        </w:rPr>
        <w:t> </w:t>
      </w:r>
      <w:r>
        <w:rPr>
          <w:rFonts w:hint="eastAsia" w:ascii="仿宋" w:hAnsi="仿宋" w:eastAsia="仿宋" w:cs="仿宋"/>
          <w:color w:val="070707"/>
          <w:kern w:val="0"/>
          <w:sz w:val="32"/>
          <w:szCs w:val="32"/>
        </w:rPr>
        <w:t>价格鉴证评估报告应当履行内部审核程序，由至少两名承办该项价格鉴证评估业务的价格鉴证评估专业人员签名并加盖价格鉴证评估机构印章。</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070707"/>
          <w:kern w:val="0"/>
          <w:sz w:val="32"/>
          <w:szCs w:val="32"/>
        </w:rPr>
      </w:pPr>
      <w:r>
        <w:rPr>
          <w:rFonts w:hint="eastAsia" w:ascii="仿宋" w:hAnsi="仿宋" w:eastAsia="仿宋" w:cs="仿宋"/>
          <w:b/>
          <w:color w:val="070707"/>
          <w:kern w:val="0"/>
          <w:sz w:val="32"/>
          <w:szCs w:val="32"/>
        </w:rPr>
        <w:t>第五章  价格鉴证评估档案</w:t>
      </w:r>
    </w:p>
    <w:p>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hint="eastAsia" w:ascii="仿宋" w:hAnsi="仿宋" w:eastAsia="仿宋" w:cs="仿宋"/>
          <w:color w:val="070707"/>
          <w:kern w:val="0"/>
          <w:sz w:val="32"/>
          <w:szCs w:val="32"/>
        </w:rPr>
      </w:pPr>
      <w:r>
        <w:rPr>
          <w:rFonts w:hint="eastAsia" w:ascii="仿宋" w:hAnsi="仿宋" w:eastAsia="仿宋" w:cs="仿宋"/>
          <w:b/>
          <w:bCs/>
          <w:color w:val="070707"/>
          <w:kern w:val="0"/>
          <w:sz w:val="32"/>
          <w:szCs w:val="32"/>
        </w:rPr>
        <w:t>第三十五条</w:t>
      </w:r>
      <w:r>
        <w:rPr>
          <w:rFonts w:hint="eastAsia" w:ascii="仿宋" w:hAnsi="仿宋" w:eastAsia="仿宋" w:cs="仿宋"/>
          <w:bCs/>
          <w:color w:val="070707"/>
          <w:kern w:val="0"/>
          <w:sz w:val="32"/>
          <w:szCs w:val="32"/>
        </w:rPr>
        <w:t> </w:t>
      </w:r>
      <w:r>
        <w:rPr>
          <w:rFonts w:hint="eastAsia" w:ascii="仿宋" w:hAnsi="仿宋" w:eastAsia="仿宋" w:cs="仿宋"/>
          <w:color w:val="070707"/>
          <w:kern w:val="0"/>
          <w:sz w:val="32"/>
          <w:szCs w:val="32"/>
        </w:rPr>
        <w:t>价格鉴证评估档案包括工作底稿、价格鉴证评估报告以及其他相关资料。</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价格鉴证评估档案应当由价格鉴证评估机构妥善管理。</w:t>
      </w:r>
    </w:p>
    <w:p>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hint="eastAsia" w:ascii="仿宋" w:hAnsi="仿宋" w:eastAsia="仿宋" w:cs="仿宋"/>
          <w:color w:val="070707"/>
          <w:kern w:val="0"/>
          <w:sz w:val="32"/>
          <w:szCs w:val="32"/>
        </w:rPr>
      </w:pPr>
      <w:r>
        <w:rPr>
          <w:rFonts w:hint="eastAsia" w:ascii="仿宋" w:hAnsi="仿宋" w:eastAsia="仿宋" w:cs="仿宋"/>
          <w:b/>
          <w:bCs/>
          <w:color w:val="070707"/>
          <w:kern w:val="0"/>
          <w:sz w:val="32"/>
          <w:szCs w:val="32"/>
        </w:rPr>
        <w:t>第三十六条</w:t>
      </w:r>
      <w:r>
        <w:rPr>
          <w:rFonts w:hint="eastAsia" w:ascii="仿宋" w:hAnsi="仿宋" w:eastAsia="仿宋" w:cs="仿宋"/>
          <w:bCs/>
          <w:color w:val="070707"/>
          <w:kern w:val="0"/>
          <w:sz w:val="32"/>
          <w:szCs w:val="32"/>
        </w:rPr>
        <w:t> </w:t>
      </w:r>
      <w:r>
        <w:rPr>
          <w:rFonts w:hint="eastAsia" w:ascii="仿宋" w:hAnsi="仿宋" w:eastAsia="仿宋" w:cs="仿宋"/>
          <w:color w:val="070707"/>
          <w:kern w:val="0"/>
          <w:sz w:val="32"/>
          <w:szCs w:val="32"/>
        </w:rPr>
        <w:t>价格鉴证工作底稿应当真实完整、重点突出、记录清晰，能够反映价格鉴证评估程序实施情况、支持价格鉴证评估结论。价格鉴证工作底稿分为管理类工作底稿和操作类工作底稿。</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管理类工作底稿是指在执行价格鉴证评估业务过程中，为受理、计划、控制和管理价格鉴证评估业务所形成的工作记录及相关资料。</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操作类工作底稿是指在履行现场调查、收集价格鉴证评估资料和评定估算程序时所形成的工作记录及相关资料。</w:t>
      </w:r>
    </w:p>
    <w:p>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hint="eastAsia" w:ascii="仿宋" w:hAnsi="仿宋" w:eastAsia="仿宋" w:cs="仿宋"/>
          <w:color w:val="070707"/>
          <w:kern w:val="0"/>
          <w:sz w:val="32"/>
          <w:szCs w:val="32"/>
        </w:rPr>
      </w:pPr>
      <w:r>
        <w:rPr>
          <w:rFonts w:hint="eastAsia" w:ascii="仿宋" w:hAnsi="仿宋" w:eastAsia="仿宋" w:cs="仿宋"/>
          <w:b/>
          <w:bCs/>
          <w:color w:val="070707"/>
          <w:kern w:val="0"/>
          <w:sz w:val="32"/>
          <w:szCs w:val="32"/>
        </w:rPr>
        <w:t>第三十七条</w:t>
      </w:r>
      <w:r>
        <w:rPr>
          <w:rFonts w:hint="eastAsia" w:ascii="仿宋" w:hAnsi="仿宋" w:eastAsia="仿宋" w:cs="仿宋"/>
          <w:bCs/>
          <w:color w:val="070707"/>
          <w:kern w:val="0"/>
          <w:sz w:val="32"/>
          <w:szCs w:val="32"/>
        </w:rPr>
        <w:t> </w:t>
      </w:r>
      <w:r>
        <w:rPr>
          <w:rFonts w:hint="eastAsia" w:ascii="仿宋" w:hAnsi="仿宋" w:eastAsia="仿宋" w:cs="仿宋"/>
          <w:color w:val="070707"/>
          <w:kern w:val="0"/>
          <w:sz w:val="32"/>
          <w:szCs w:val="32"/>
        </w:rPr>
        <w:t>价格鉴证评估档案保存期限不少于十五年。属于法定价格鉴证评估业务的，不少于三十年。</w:t>
      </w:r>
    </w:p>
    <w:p>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hint="eastAsia" w:ascii="仿宋" w:hAnsi="仿宋" w:eastAsia="仿宋" w:cs="仿宋"/>
          <w:color w:val="070707"/>
          <w:kern w:val="0"/>
          <w:sz w:val="32"/>
          <w:szCs w:val="32"/>
        </w:rPr>
      </w:pPr>
      <w:r>
        <w:rPr>
          <w:rFonts w:hint="eastAsia" w:ascii="仿宋" w:hAnsi="仿宋" w:eastAsia="仿宋" w:cs="仿宋"/>
          <w:b/>
          <w:bCs/>
          <w:color w:val="070707"/>
          <w:kern w:val="0"/>
          <w:sz w:val="32"/>
          <w:szCs w:val="32"/>
        </w:rPr>
        <w:t>第三十八条</w:t>
      </w:r>
      <w:r>
        <w:rPr>
          <w:rFonts w:hint="eastAsia" w:ascii="仿宋" w:hAnsi="仿宋" w:eastAsia="仿宋" w:cs="仿宋"/>
          <w:color w:val="070707"/>
          <w:kern w:val="0"/>
          <w:sz w:val="32"/>
          <w:szCs w:val="32"/>
        </w:rPr>
        <w:t> 价格鉴证评估档案的管理应当严格执行保密制度。价格鉴证评估档案除下列情形外，价格鉴证评估档案不得对外提供：</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（一）吉林省民政厅依法调阅的；</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（二）吉林省发展改革委员会依法调阅的；</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（三）吉林省价格鉴证与评估协会依法依规调阅的；</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（四）公检法及其他依法依规查阅的。</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070707"/>
          <w:kern w:val="0"/>
          <w:sz w:val="32"/>
          <w:szCs w:val="32"/>
        </w:rPr>
      </w:pPr>
      <w:r>
        <w:rPr>
          <w:rFonts w:hint="eastAsia" w:ascii="仿宋" w:hAnsi="仿宋" w:eastAsia="仿宋" w:cs="仿宋"/>
          <w:b/>
          <w:color w:val="070707"/>
          <w:kern w:val="0"/>
          <w:sz w:val="32"/>
          <w:szCs w:val="32"/>
        </w:rPr>
        <w:t>第六章 附则</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仿宋" w:hAnsi="仿宋" w:eastAsia="仿宋" w:cs="仿宋"/>
          <w:color w:val="333333"/>
          <w:kern w:val="0"/>
          <w:sz w:val="32"/>
          <w:szCs w:val="32"/>
        </w:rPr>
      </w:pPr>
      <w:r>
        <w:rPr>
          <w:rFonts w:hint="eastAsia" w:ascii="仿宋" w:hAnsi="仿宋" w:eastAsia="仿宋" w:cs="仿宋"/>
          <w:b/>
          <w:bCs/>
          <w:color w:val="070707"/>
          <w:kern w:val="0"/>
          <w:sz w:val="32"/>
          <w:szCs w:val="32"/>
        </w:rPr>
        <w:t>第三十九条</w:t>
      </w:r>
      <w:r>
        <w:rPr>
          <w:rFonts w:hint="eastAsia" w:ascii="仿宋" w:hAnsi="仿宋" w:eastAsia="仿宋" w:cs="仿宋"/>
          <w:bCs/>
          <w:color w:val="070707"/>
          <w:kern w:val="0"/>
          <w:sz w:val="32"/>
          <w:szCs w:val="32"/>
        </w:rPr>
        <w:t> </w:t>
      </w:r>
      <w:r>
        <w:rPr>
          <w:rFonts w:hint="eastAsia" w:ascii="仿宋" w:hAnsi="仿宋" w:eastAsia="仿宋" w:cs="仿宋"/>
          <w:color w:val="070707"/>
          <w:kern w:val="0"/>
          <w:sz w:val="32"/>
          <w:szCs w:val="32"/>
        </w:rPr>
        <w:t>价格鉴证评估机构及其价格鉴证评估专业人员</w:t>
      </w:r>
      <w:r>
        <w:rPr>
          <w:rFonts w:hint="eastAsia" w:ascii="仿宋" w:hAnsi="仿宋" w:eastAsia="仿宋" w:cs="仿宋"/>
          <w:color w:val="333333"/>
          <w:kern w:val="0"/>
          <w:sz w:val="32"/>
          <w:szCs w:val="32"/>
        </w:rPr>
        <w:t>，有下列情形之一的，应承担法律责任；构成犯罪的，依法追究刑事责任：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（一）将依法取得的</w:t>
      </w:r>
      <w:r>
        <w:rPr>
          <w:rFonts w:hint="eastAsia" w:ascii="仿宋" w:hAnsi="仿宋" w:eastAsia="仿宋" w:cs="仿宋"/>
          <w:color w:val="070707"/>
          <w:kern w:val="0"/>
          <w:sz w:val="32"/>
          <w:szCs w:val="32"/>
        </w:rPr>
        <w:t>价格鉴证评估</w:t>
      </w:r>
      <w:r>
        <w:rPr>
          <w:rFonts w:hint="eastAsia" w:ascii="仿宋" w:hAnsi="仿宋" w:eastAsia="仿宋" w:cs="仿宋"/>
          <w:color w:val="333333"/>
          <w:kern w:val="0"/>
          <w:sz w:val="32"/>
          <w:szCs w:val="32"/>
        </w:rPr>
        <w:t>资料或者了解的情况用于其他目的；</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（二）因主观故意或者过失，出具虚假</w:t>
      </w:r>
      <w:r>
        <w:rPr>
          <w:rFonts w:hint="eastAsia" w:ascii="仿宋" w:hAnsi="仿宋" w:eastAsia="仿宋" w:cs="仿宋"/>
          <w:color w:val="070707"/>
          <w:kern w:val="0"/>
          <w:sz w:val="32"/>
          <w:szCs w:val="32"/>
        </w:rPr>
        <w:t>价格鉴证评估</w:t>
      </w:r>
      <w:r>
        <w:rPr>
          <w:rFonts w:hint="eastAsia" w:ascii="仿宋" w:hAnsi="仿宋" w:eastAsia="仿宋" w:cs="仿宋"/>
          <w:color w:val="333333"/>
          <w:kern w:val="0"/>
          <w:sz w:val="32"/>
          <w:szCs w:val="32"/>
        </w:rPr>
        <w:t>结论或者</w:t>
      </w:r>
      <w:r>
        <w:rPr>
          <w:rFonts w:hint="eastAsia" w:ascii="仿宋" w:hAnsi="仿宋" w:eastAsia="仿宋" w:cs="仿宋"/>
          <w:color w:val="070707"/>
          <w:kern w:val="0"/>
          <w:sz w:val="32"/>
          <w:szCs w:val="32"/>
        </w:rPr>
        <w:t>价格鉴证评估</w:t>
      </w:r>
      <w:r>
        <w:rPr>
          <w:rFonts w:hint="eastAsia" w:ascii="仿宋" w:hAnsi="仿宋" w:eastAsia="仿宋" w:cs="仿宋"/>
          <w:color w:val="333333"/>
          <w:kern w:val="0"/>
          <w:sz w:val="32"/>
          <w:szCs w:val="32"/>
        </w:rPr>
        <w:t>结论有重大差错的；</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（三）违反法律、法规定的其他行为。</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仿宋" w:hAnsi="仿宋" w:eastAsia="仿宋" w:cs="仿宋"/>
          <w:color w:val="070707"/>
          <w:kern w:val="0"/>
          <w:sz w:val="32"/>
          <w:szCs w:val="32"/>
        </w:rPr>
      </w:pPr>
      <w:r>
        <w:rPr>
          <w:rFonts w:hint="eastAsia" w:ascii="仿宋" w:hAnsi="仿宋" w:eastAsia="仿宋" w:cs="仿宋"/>
          <w:b/>
          <w:color w:val="333333"/>
          <w:kern w:val="0"/>
          <w:sz w:val="32"/>
          <w:szCs w:val="32"/>
        </w:rPr>
        <w:t>第四十条</w:t>
      </w:r>
      <w:r>
        <w:rPr>
          <w:rFonts w:hint="eastAsia" w:ascii="仿宋" w:hAnsi="仿宋" w:eastAsia="仿宋" w:cs="仿宋"/>
          <w:color w:val="333333"/>
          <w:kern w:val="0"/>
          <w:sz w:val="32"/>
          <w:szCs w:val="32"/>
        </w:rPr>
        <w:t xml:space="preserve">  </w:t>
      </w:r>
      <w:r>
        <w:rPr>
          <w:rFonts w:hint="eastAsia" w:ascii="仿宋" w:hAnsi="仿宋" w:eastAsia="仿宋" w:cs="仿宋"/>
          <w:color w:val="070707"/>
          <w:kern w:val="0"/>
          <w:sz w:val="32"/>
          <w:szCs w:val="32"/>
        </w:rPr>
        <w:t>吉林省价格鉴证与评估协会根据本规则制定价格鉴证评估执业规则和职业道德规则。</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仿宋" w:hAnsi="仿宋" w:eastAsia="仿宋" w:cs="仿宋"/>
          <w:color w:val="070707"/>
          <w:kern w:val="0"/>
          <w:sz w:val="32"/>
          <w:szCs w:val="32"/>
        </w:rPr>
      </w:pPr>
      <w:r>
        <w:rPr>
          <w:rFonts w:hint="eastAsia" w:ascii="仿宋" w:hAnsi="仿宋" w:eastAsia="仿宋" w:cs="仿宋"/>
          <w:color w:val="070707"/>
          <w:kern w:val="0"/>
          <w:sz w:val="32"/>
          <w:szCs w:val="32"/>
        </w:rPr>
        <w:t>价格鉴证评估执业规则包括各项具体规则、指南和指导意见。</w:t>
      </w:r>
    </w:p>
    <w:p>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hint="eastAsia" w:ascii="仿宋" w:hAnsi="仿宋" w:eastAsia="仿宋" w:cs="仿宋"/>
          <w:bCs/>
          <w:color w:val="070707"/>
          <w:kern w:val="0"/>
          <w:sz w:val="32"/>
          <w:szCs w:val="32"/>
        </w:rPr>
      </w:pPr>
      <w:r>
        <w:rPr>
          <w:rFonts w:hint="eastAsia" w:ascii="仿宋" w:hAnsi="仿宋" w:eastAsia="仿宋" w:cs="仿宋"/>
          <w:b/>
          <w:bCs/>
          <w:color w:val="070707"/>
          <w:kern w:val="0"/>
          <w:sz w:val="32"/>
          <w:szCs w:val="32"/>
        </w:rPr>
        <w:t>第四十一条</w:t>
      </w:r>
      <w:r>
        <w:rPr>
          <w:rFonts w:hint="eastAsia" w:ascii="仿宋" w:hAnsi="仿宋" w:eastAsia="仿宋" w:cs="仿宋"/>
          <w:bCs/>
          <w:color w:val="070707"/>
          <w:kern w:val="0"/>
          <w:sz w:val="32"/>
          <w:szCs w:val="32"/>
        </w:rPr>
        <w:t> </w:t>
      </w:r>
      <w:r>
        <w:rPr>
          <w:rFonts w:hint="eastAsia" w:ascii="仿宋" w:hAnsi="仿宋" w:eastAsia="仿宋" w:cs="仿宋"/>
          <w:color w:val="070707"/>
          <w:kern w:val="0"/>
          <w:sz w:val="32"/>
          <w:szCs w:val="32"/>
        </w:rPr>
        <w:t>吉林省价格鉴证与评估协会负责解释。</w:t>
      </w:r>
    </w:p>
    <w:p>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hint="eastAsia" w:ascii="仿宋" w:hAnsi="仿宋" w:eastAsia="仿宋" w:cs="仿宋"/>
          <w:color w:val="070707"/>
          <w:kern w:val="0"/>
          <w:sz w:val="32"/>
          <w:szCs w:val="32"/>
        </w:rPr>
      </w:pPr>
      <w:r>
        <w:rPr>
          <w:rFonts w:hint="eastAsia" w:ascii="仿宋" w:hAnsi="仿宋" w:eastAsia="仿宋" w:cs="仿宋"/>
          <w:b/>
          <w:color w:val="070707"/>
          <w:kern w:val="0"/>
          <w:sz w:val="32"/>
          <w:szCs w:val="32"/>
        </w:rPr>
        <w:t>第四十二条</w:t>
      </w:r>
      <w:r>
        <w:rPr>
          <w:rFonts w:hint="eastAsia" w:ascii="仿宋" w:hAnsi="仿宋" w:eastAsia="仿宋" w:cs="仿宋"/>
          <w:color w:val="070707"/>
          <w:kern w:val="0"/>
          <w:sz w:val="32"/>
          <w:szCs w:val="32"/>
        </w:rPr>
        <w:t xml:space="preserve">  本规则自</w:t>
      </w:r>
      <w:r>
        <w:rPr>
          <w:rFonts w:hint="eastAsia" w:ascii="仿宋" w:hAnsi="仿宋" w:eastAsia="仿宋" w:cs="仿宋"/>
          <w:color w:val="070707"/>
          <w:sz w:val="32"/>
          <w:szCs w:val="32"/>
        </w:rPr>
        <w:t>公布之日起施行</w:t>
      </w:r>
      <w:r>
        <w:rPr>
          <w:rFonts w:hint="eastAsia" w:ascii="仿宋" w:hAnsi="仿宋" w:eastAsia="仿宋" w:cs="仿宋"/>
          <w:color w:val="070707"/>
          <w:kern w:val="0"/>
          <w:sz w:val="32"/>
          <w:szCs w:val="32"/>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BE5150"/>
    <w:rsid w:val="0EBE51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2019-09-12T06:27:00Z</dcterms:created>
  <dc:creator>带刺的玫瑰</dc:creator>
  <cp:lastModifiedBy>带刺的玫瑰</cp:lastModifiedBy>
  <dcterms:modified xsi:type="dcterms:W3CDTF">2019-09-12T06:28:16Z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